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4FAF" w14:textId="12E62515" w:rsidR="00D42C42" w:rsidRDefault="00D42C42" w:rsidP="00EA2AFF">
      <w:pPr>
        <w:spacing w:before="240"/>
        <w:jc w:val="center"/>
        <w:rPr>
          <w:rFonts w:cstheme="majorHAnsi"/>
          <w:b/>
          <w:color w:val="1F3864" w:themeColor="accent1" w:themeShade="80"/>
          <w:sz w:val="32"/>
        </w:rPr>
      </w:pPr>
      <w:r>
        <w:rPr>
          <w:noProof/>
          <w:lang w:val="en-ZA" w:eastAsia="en-ZA"/>
        </w:rPr>
        <w:drawing>
          <wp:anchor distT="0" distB="0" distL="114300" distR="114300" simplePos="0" relativeHeight="251659264" behindDoc="0" locked="0" layoutInCell="1" allowOverlap="1" wp14:anchorId="0DE4F926" wp14:editId="3FFCDF72">
            <wp:simplePos x="0" y="0"/>
            <wp:positionH relativeFrom="margin">
              <wp:posOffset>1400175</wp:posOffset>
            </wp:positionH>
            <wp:positionV relativeFrom="paragraph">
              <wp:posOffset>-659765</wp:posOffset>
            </wp:positionV>
            <wp:extent cx="3380278" cy="106042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t="844" r="1781" b="3593"/>
                    <a:stretch>
                      <a:fillRect/>
                    </a:stretch>
                  </pic:blipFill>
                  <pic:spPr bwMode="auto">
                    <a:xfrm>
                      <a:off x="0" y="0"/>
                      <a:ext cx="3380278" cy="1060426"/>
                    </a:xfrm>
                    <a:prstGeom prst="rect">
                      <a:avLst/>
                    </a:prstGeom>
                    <a:noFill/>
                  </pic:spPr>
                </pic:pic>
              </a:graphicData>
            </a:graphic>
            <wp14:sizeRelH relativeFrom="margin">
              <wp14:pctWidth>0</wp14:pctWidth>
            </wp14:sizeRelH>
            <wp14:sizeRelV relativeFrom="margin">
              <wp14:pctHeight>0</wp14:pctHeight>
            </wp14:sizeRelV>
          </wp:anchor>
        </w:drawing>
      </w:r>
    </w:p>
    <w:p w14:paraId="4B9C199F" w14:textId="77777777" w:rsidR="00D42C42" w:rsidRPr="008825E9" w:rsidRDefault="00D42C42" w:rsidP="008825E9">
      <w:pPr>
        <w:spacing w:after="0"/>
        <w:jc w:val="center"/>
        <w:rPr>
          <w:rFonts w:cstheme="majorHAnsi"/>
          <w:b/>
          <w:color w:val="1F3864" w:themeColor="accent1" w:themeShade="80"/>
          <w:sz w:val="18"/>
          <w:szCs w:val="12"/>
        </w:rPr>
      </w:pPr>
    </w:p>
    <w:p w14:paraId="46AC3560" w14:textId="4527A34D" w:rsidR="00EA2AFF" w:rsidRDefault="00FA6687" w:rsidP="008825E9">
      <w:pPr>
        <w:jc w:val="center"/>
        <w:rPr>
          <w:rFonts w:cstheme="majorBidi"/>
          <w:b/>
          <w:bCs/>
          <w:color w:val="1F3864" w:themeColor="accent1" w:themeShade="80"/>
          <w:sz w:val="32"/>
          <w:szCs w:val="32"/>
        </w:rPr>
      </w:pPr>
      <w:r w:rsidRPr="45AD3C79">
        <w:rPr>
          <w:rFonts w:cstheme="majorBidi"/>
          <w:b/>
          <w:bCs/>
          <w:color w:val="1F3864" w:themeColor="accent1" w:themeShade="80"/>
          <w:sz w:val="32"/>
          <w:szCs w:val="32"/>
        </w:rPr>
        <w:t xml:space="preserve">Seed </w:t>
      </w:r>
      <w:r w:rsidR="00EA2AFF" w:rsidRPr="45AD3C79">
        <w:rPr>
          <w:rFonts w:cstheme="majorBidi"/>
          <w:b/>
          <w:bCs/>
          <w:color w:val="1F3864" w:themeColor="accent1" w:themeShade="80"/>
          <w:sz w:val="32"/>
          <w:szCs w:val="32"/>
        </w:rPr>
        <w:t xml:space="preserve">Funding </w:t>
      </w:r>
      <w:r w:rsidRPr="45AD3C79">
        <w:rPr>
          <w:rFonts w:cstheme="majorBidi"/>
          <w:b/>
          <w:bCs/>
          <w:color w:val="1F3864" w:themeColor="accent1" w:themeShade="80"/>
          <w:sz w:val="32"/>
          <w:szCs w:val="32"/>
        </w:rPr>
        <w:t>Application</w:t>
      </w:r>
      <w:r w:rsidR="00EA2AFF" w:rsidRPr="45AD3C79">
        <w:rPr>
          <w:rFonts w:cstheme="majorBidi"/>
          <w:b/>
          <w:bCs/>
          <w:color w:val="1F3864" w:themeColor="accent1" w:themeShade="80"/>
          <w:sz w:val="32"/>
          <w:szCs w:val="32"/>
        </w:rPr>
        <w:t xml:space="preserve"> Template for WWQA Work</w:t>
      </w:r>
      <w:r w:rsidR="1EB9AAEA" w:rsidRPr="45AD3C79">
        <w:rPr>
          <w:rFonts w:cstheme="majorBidi"/>
          <w:b/>
          <w:bCs/>
          <w:color w:val="1F3864" w:themeColor="accent1" w:themeShade="80"/>
          <w:sz w:val="32"/>
          <w:szCs w:val="32"/>
        </w:rPr>
        <w:t>s</w:t>
      </w:r>
      <w:r w:rsidR="00EA2AFF" w:rsidRPr="45AD3C79">
        <w:rPr>
          <w:rFonts w:cstheme="majorBidi"/>
          <w:b/>
          <w:bCs/>
          <w:color w:val="1F3864" w:themeColor="accent1" w:themeShade="80"/>
          <w:sz w:val="32"/>
          <w:szCs w:val="32"/>
        </w:rPr>
        <w:t xml:space="preserve">treams </w:t>
      </w:r>
    </w:p>
    <w:p w14:paraId="57887924" w14:textId="633F595D" w:rsidR="00EA2AFF" w:rsidRPr="005A4A3D" w:rsidRDefault="00EA2AFF" w:rsidP="00EA2AFF">
      <w:pPr>
        <w:spacing w:before="240"/>
        <w:jc w:val="center"/>
        <w:rPr>
          <w:rFonts w:cstheme="majorHAnsi"/>
          <w:bCs/>
          <w:color w:val="1F3864" w:themeColor="accent1" w:themeShade="80"/>
          <w:sz w:val="32"/>
        </w:rPr>
      </w:pPr>
      <w:r>
        <w:rPr>
          <w:rFonts w:cstheme="majorHAnsi"/>
          <w:bCs/>
          <w:color w:val="1F3864" w:themeColor="accent1" w:themeShade="80"/>
          <w:sz w:val="32"/>
        </w:rPr>
        <w:t xml:space="preserve">- </w:t>
      </w:r>
      <w:r w:rsidRPr="005A4A3D">
        <w:rPr>
          <w:rFonts w:cstheme="majorHAnsi"/>
          <w:bCs/>
          <w:color w:val="1F3864" w:themeColor="accent1" w:themeShade="80"/>
          <w:sz w:val="32"/>
        </w:rPr>
        <w:t xml:space="preserve"> applicable only to those </w:t>
      </w:r>
      <w:r>
        <w:rPr>
          <w:rFonts w:cstheme="majorHAnsi"/>
          <w:bCs/>
          <w:color w:val="1F3864" w:themeColor="accent1" w:themeShade="80"/>
          <w:sz w:val="32"/>
        </w:rPr>
        <w:t>applying for</w:t>
      </w:r>
      <w:r w:rsidRPr="005A4A3D">
        <w:rPr>
          <w:rFonts w:cstheme="majorHAnsi"/>
          <w:bCs/>
          <w:color w:val="1F3864" w:themeColor="accent1" w:themeShade="80"/>
          <w:sz w:val="32"/>
        </w:rPr>
        <w:t xml:space="preserve"> Alliance Seed </w:t>
      </w:r>
      <w:r w:rsidR="00FA6687">
        <w:rPr>
          <w:rFonts w:cstheme="majorHAnsi"/>
          <w:bCs/>
          <w:color w:val="1F3864" w:themeColor="accent1" w:themeShade="80"/>
          <w:sz w:val="32"/>
        </w:rPr>
        <w:t>F</w:t>
      </w:r>
      <w:r w:rsidR="00FA6687" w:rsidRPr="005A4A3D">
        <w:rPr>
          <w:rFonts w:cstheme="majorHAnsi"/>
          <w:bCs/>
          <w:color w:val="1F3864" w:themeColor="accent1" w:themeShade="80"/>
          <w:sz w:val="32"/>
        </w:rPr>
        <w:t>unds</w:t>
      </w:r>
    </w:p>
    <w:p w14:paraId="6C912139" w14:textId="36F796BF" w:rsidR="00EA2AFF" w:rsidRPr="00574706" w:rsidRDefault="00EA2AFF" w:rsidP="008825E9">
      <w:pPr>
        <w:pStyle w:val="ListParagraph"/>
        <w:numPr>
          <w:ilvl w:val="0"/>
          <w:numId w:val="1"/>
        </w:numPr>
        <w:ind w:left="360"/>
        <w:jc w:val="both"/>
        <w:rPr>
          <w:rStyle w:val="Hyperlink"/>
        </w:rPr>
      </w:pPr>
      <w:r>
        <w:t xml:space="preserve">Any workstream that requires seed funding should be outlined by filling Part A and Part B below. Proposals shall ideally support and be aligned with the </w:t>
      </w:r>
      <w:hyperlink r:id="rId11">
        <w:r w:rsidRPr="45AD3C79">
          <w:rPr>
            <w:rStyle w:val="Hyperlink"/>
          </w:rPr>
          <w:t>latest work plan of the Alliance (click here to view the document)</w:t>
        </w:r>
      </w:hyperlink>
    </w:p>
    <w:p w14:paraId="16B48BCF" w14:textId="4A1B2E78" w:rsidR="00EA2AFF" w:rsidRDefault="00EA2AFF" w:rsidP="008825E9">
      <w:pPr>
        <w:pStyle w:val="ListParagraph"/>
        <w:numPr>
          <w:ilvl w:val="0"/>
          <w:numId w:val="1"/>
        </w:numPr>
        <w:ind w:left="360"/>
        <w:jc w:val="both"/>
      </w:pPr>
      <w:r w:rsidRPr="000906D2">
        <w:t xml:space="preserve">Proposals focusing outside the agreed latest workplan will be open for consideration by the </w:t>
      </w:r>
      <w:r w:rsidR="00FA6687">
        <w:t>A</w:t>
      </w:r>
      <w:r w:rsidRPr="000906D2">
        <w:t xml:space="preserve">dvisory </w:t>
      </w:r>
      <w:r w:rsidR="00FA6687">
        <w:t>C</w:t>
      </w:r>
      <w:r w:rsidRPr="000906D2">
        <w:t xml:space="preserve">ommittee (see below) </w:t>
      </w:r>
    </w:p>
    <w:p w14:paraId="276440AB" w14:textId="5A6C4D17" w:rsidR="00EA2AFF" w:rsidRDefault="00EA2AFF" w:rsidP="008825E9">
      <w:pPr>
        <w:pStyle w:val="ListParagraph"/>
        <w:numPr>
          <w:ilvl w:val="0"/>
          <w:numId w:val="1"/>
        </w:numPr>
        <w:ind w:left="360"/>
        <w:jc w:val="both"/>
      </w:pPr>
      <w:r>
        <w:t>The total budget available to support the work of different workstreams of the World Water Quality Alliance (WWQA), incl. communication and outreach is approximately US$ 130,000 annually (2020-2023)</w:t>
      </w:r>
    </w:p>
    <w:p w14:paraId="4C11AA00" w14:textId="79FB8FA4" w:rsidR="00EA2AFF" w:rsidRDefault="00EA2AFF" w:rsidP="008825E9">
      <w:pPr>
        <w:pStyle w:val="ListParagraph"/>
        <w:numPr>
          <w:ilvl w:val="0"/>
          <w:numId w:val="1"/>
        </w:numPr>
        <w:ind w:left="360"/>
        <w:jc w:val="both"/>
      </w:pPr>
      <w:r>
        <w:t xml:space="preserve">No single proposal should have a budget exceeding US$ 65,000 (the Alliance aims to support approximately two, up to three projects annually). Budgets may be created with the intent of being scalable </w:t>
      </w:r>
      <w:r w:rsidR="00C66904">
        <w:t xml:space="preserve">in order to </w:t>
      </w:r>
      <w:r>
        <w:t xml:space="preserve">allow for modifications if the requested total budget </w:t>
      </w:r>
      <w:r w:rsidR="00C66904">
        <w:t xml:space="preserve">is not </w:t>
      </w:r>
      <w:r>
        <w:t>possible</w:t>
      </w:r>
      <w:r w:rsidR="00C66904">
        <w:t>.</w:t>
      </w:r>
    </w:p>
    <w:p w14:paraId="5CB39F96" w14:textId="290E0157" w:rsidR="00EA2AFF" w:rsidRDefault="00EA2AFF" w:rsidP="008825E9">
      <w:pPr>
        <w:pStyle w:val="ListParagraph"/>
        <w:numPr>
          <w:ilvl w:val="0"/>
          <w:numId w:val="1"/>
        </w:numPr>
        <w:ind w:left="360"/>
        <w:jc w:val="both"/>
      </w:pPr>
      <w:r>
        <w:t>The Strategic Advisory Committee (SAC) will evaluate and prioritize the proposals received</w:t>
      </w:r>
      <w:r w:rsidR="00C66904">
        <w:t>.</w:t>
      </w:r>
    </w:p>
    <w:p w14:paraId="71FE124F" w14:textId="3AD382C0" w:rsidR="00EA2AFF" w:rsidRDefault="00EA2AFF" w:rsidP="008825E9">
      <w:pPr>
        <w:pStyle w:val="ListParagraph"/>
        <w:numPr>
          <w:ilvl w:val="0"/>
          <w:numId w:val="1"/>
        </w:numPr>
        <w:ind w:left="360"/>
        <w:jc w:val="both"/>
      </w:pPr>
      <w:r>
        <w:t>The Technical Advisory Committee (TAC) shall engage in providing recommendations and advice on content, additional partnership, technical aspects and possible co-funding, as applicable</w:t>
      </w:r>
      <w:r w:rsidR="00C66904">
        <w:t>.</w:t>
      </w:r>
    </w:p>
    <w:p w14:paraId="3B115237" w14:textId="5F4BD085" w:rsidR="00EA2AFF" w:rsidRDefault="00EA2AFF" w:rsidP="008825E9">
      <w:pPr>
        <w:pStyle w:val="ListParagraph"/>
        <w:numPr>
          <w:ilvl w:val="0"/>
          <w:numId w:val="1"/>
        </w:numPr>
        <w:ind w:left="360"/>
        <w:jc w:val="both"/>
      </w:pPr>
      <w:r>
        <w:t xml:space="preserve">UNEP reserves the right to determine which entity it </w:t>
      </w:r>
      <w:r w:rsidR="00C66904">
        <w:t>may</w:t>
      </w:r>
      <w:r>
        <w:t xml:space="preserve"> partner with (due diligence process). The principal investigator must be a not-for-profit entity, </w:t>
      </w:r>
      <w:r w:rsidR="00C66904">
        <w:t xml:space="preserve">with </w:t>
      </w:r>
      <w:r w:rsidRPr="00485EC9">
        <w:rPr>
          <w:rFonts w:ascii="Calibri" w:hAnsi="Calibri" w:cs="Calibri"/>
        </w:rPr>
        <w:t xml:space="preserve">proven experience in implementing similar activities </w:t>
      </w:r>
      <w:r w:rsidDel="001246BE">
        <w:t>(</w:t>
      </w:r>
      <w:r w:rsidRPr="00485EC9">
        <w:rPr>
          <w:rFonts w:ascii="Calibri" w:hAnsi="Calibri" w:cs="Calibri"/>
        </w:rPr>
        <w:t>e.g., at a similar level of technical complexity; access to relevan</w:t>
      </w:r>
      <w:r>
        <w:t xml:space="preserve">t information sources/networks), as well as have a mandate that covers the proposed activities. </w:t>
      </w:r>
    </w:p>
    <w:p w14:paraId="228BE904" w14:textId="77777777" w:rsidR="00EA2AFF" w:rsidRPr="009744CC" w:rsidRDefault="00EA2AFF" w:rsidP="008825E9">
      <w:pPr>
        <w:pStyle w:val="ListParagraph"/>
        <w:numPr>
          <w:ilvl w:val="0"/>
          <w:numId w:val="1"/>
        </w:numPr>
        <w:ind w:left="360"/>
        <w:jc w:val="both"/>
      </w:pPr>
      <w:bookmarkStart w:id="0" w:name="_Hlk45569250"/>
      <w:r>
        <w:t>The selected partner/principal investigator shall consult with UNEP regarding the Intellectual Property Rights as appropriate.</w:t>
      </w:r>
      <w:bookmarkEnd w:id="0"/>
    </w:p>
    <w:p w14:paraId="2B769A43" w14:textId="77777777" w:rsidR="00EA2AFF" w:rsidRPr="00B01075" w:rsidRDefault="00EA2AFF" w:rsidP="00EA2AFF">
      <w:pPr>
        <w:spacing w:after="0" w:line="240" w:lineRule="auto"/>
        <w:rPr>
          <w:rFonts w:cs="Arial"/>
          <w:b/>
          <w:sz w:val="28"/>
          <w:szCs w:val="20"/>
          <w:u w:val="single"/>
        </w:rPr>
      </w:pPr>
      <w:r w:rsidRPr="00B01075">
        <w:rPr>
          <w:rFonts w:cs="Arial"/>
          <w:b/>
          <w:sz w:val="28"/>
          <w:szCs w:val="20"/>
          <w:u w:val="single"/>
        </w:rPr>
        <w:t>Part A – Implementation Plan</w:t>
      </w:r>
    </w:p>
    <w:p w14:paraId="0008C83F" w14:textId="77777777" w:rsidR="00EA2AFF" w:rsidRPr="00491487" w:rsidRDefault="00EA2AFF" w:rsidP="00EA2AFF">
      <w:pPr>
        <w:spacing w:after="0" w:line="240" w:lineRule="auto"/>
        <w:rPr>
          <w:rFonts w:cs="Arial"/>
          <w:b/>
          <w:sz w:val="20"/>
          <w:szCs w:val="20"/>
        </w:rPr>
      </w:pPr>
    </w:p>
    <w:p w14:paraId="6BF6CC6F" w14:textId="77777777" w:rsidR="00EA2AFF" w:rsidRPr="00491487" w:rsidRDefault="00EA2AFF" w:rsidP="00EA2AFF">
      <w:pPr>
        <w:spacing w:after="0" w:line="240" w:lineRule="auto"/>
        <w:rPr>
          <w:rFonts w:cs="Arial"/>
          <w:b/>
          <w:sz w:val="20"/>
          <w:szCs w:val="20"/>
        </w:rPr>
      </w:pPr>
      <w:r w:rsidRPr="00491487">
        <w:rPr>
          <w:rFonts w:cs="Arial"/>
          <w:b/>
          <w:sz w:val="20"/>
          <w:szCs w:val="20"/>
        </w:rPr>
        <w:t>Background</w:t>
      </w:r>
    </w:p>
    <w:p w14:paraId="760DBD53" w14:textId="77777777" w:rsidR="00EA2AFF" w:rsidRDefault="00EA2AFF" w:rsidP="00EA2AFF">
      <w:pPr>
        <w:spacing w:after="0" w:line="240" w:lineRule="auto"/>
        <w:rPr>
          <w:rFonts w:eastAsia="Times New Roman" w:cstheme="minorHAnsi"/>
          <w:bCs/>
          <w:i/>
          <w:color w:val="C00000"/>
          <w:sz w:val="20"/>
          <w:szCs w:val="20"/>
        </w:rPr>
      </w:pPr>
    </w:p>
    <w:p w14:paraId="08252280" w14:textId="7A8B772C" w:rsidR="00EA2AFF" w:rsidRDefault="00EA2AFF" w:rsidP="00EA2AFF">
      <w:pPr>
        <w:jc w:val="both"/>
      </w:pPr>
      <w:r>
        <w:t xml:space="preserve">United Nations Environment Assembly (UNEA) Resolution </w:t>
      </w:r>
      <w:r w:rsidRPr="008025EC">
        <w:t xml:space="preserve">3/10 </w:t>
      </w:r>
      <w:r>
        <w:t xml:space="preserve">on </w:t>
      </w:r>
      <w:r w:rsidRPr="008025EC">
        <w:t>“Addressing water pollution to protect and restore water-related ecosystems” (UNEP/EA.3/Res.10)</w:t>
      </w:r>
      <w:r>
        <w:t xml:space="preserve"> requested</w:t>
      </w:r>
      <w:r w:rsidRPr="008025EC">
        <w:t xml:space="preserve"> </w:t>
      </w:r>
      <w:r>
        <w:t xml:space="preserve">UNEP </w:t>
      </w:r>
      <w:r w:rsidRPr="008025EC">
        <w:t xml:space="preserve">to develop a </w:t>
      </w:r>
      <w:r>
        <w:t>global</w:t>
      </w:r>
      <w:r w:rsidRPr="008025EC">
        <w:t xml:space="preserve"> water quality assessment </w:t>
      </w:r>
      <w:r>
        <w:t>in collaboration with UN-Water and relevant stakeholders by UNEA-5. During the Inception Meeting for the Assessment, around 50 organizations (UN, research, civil society, private sector),</w:t>
      </w:r>
      <w:r w:rsidRPr="00866375">
        <w:t xml:space="preserve"> </w:t>
      </w:r>
      <w:r>
        <w:t xml:space="preserve">which had expressed interest to engage in the assessment, also expressed interest to work with UNEP in co-designing agendas and action around emerging issues. The group decided to form </w:t>
      </w:r>
      <w:r w:rsidRPr="00866375">
        <w:t>a World Water Quality Alliance</w:t>
      </w:r>
      <w:r>
        <w:t xml:space="preserve"> (WWQA)</w:t>
      </w:r>
      <w:r w:rsidRPr="00866375">
        <w:t xml:space="preserve"> as an </w:t>
      </w:r>
      <w:r w:rsidRPr="00702659">
        <w:t>open</w:t>
      </w:r>
      <w:r>
        <w:t xml:space="preserve"> community of practice,</w:t>
      </w:r>
      <w:r w:rsidRPr="00E8067C">
        <w:t xml:space="preserve"> representing a voluntary and flexible global Expert, Practitioners and Policy Network, </w:t>
      </w:r>
      <w:r>
        <w:t xml:space="preserve">which </w:t>
      </w:r>
      <w:r w:rsidRPr="00E8067C">
        <w:t>advocates the central role of freshwater quality in achieving prosperity and sustainability</w:t>
      </w:r>
      <w:r>
        <w:t>.</w:t>
      </w:r>
      <w:r w:rsidRPr="00E8067C">
        <w:t xml:space="preserve"> </w:t>
      </w:r>
      <w:r>
        <w:t>I</w:t>
      </w:r>
      <w:r w:rsidRPr="00E8067C">
        <w:t>t explores and communicates water quality risks in global</w:t>
      </w:r>
      <w:r>
        <w:t>,</w:t>
      </w:r>
      <w:r w:rsidRPr="00E8067C">
        <w:t xml:space="preserve"> regional</w:t>
      </w:r>
      <w:r>
        <w:t xml:space="preserve">, </w:t>
      </w:r>
      <w:r w:rsidRPr="00E8067C">
        <w:t>national</w:t>
      </w:r>
      <w:r>
        <w:t xml:space="preserve"> and </w:t>
      </w:r>
      <w:r w:rsidRPr="00E8067C">
        <w:t>local contexts and points towards solutions for maintaining</w:t>
      </w:r>
      <w:r>
        <w:t xml:space="preserve"> and </w:t>
      </w:r>
      <w:r w:rsidRPr="00E8067C">
        <w:t>restoring ecosystem and human health and wellbeing. It aims to serve countries throughout the lifetime of the 2030 Agenda for Sustainable Development</w:t>
      </w:r>
      <w:r>
        <w:t xml:space="preserve"> and beyond.</w:t>
      </w:r>
    </w:p>
    <w:p w14:paraId="13A93A08" w14:textId="4B12EB8F" w:rsidR="00EA2AFF" w:rsidRPr="00427724" w:rsidRDefault="00EA2AFF" w:rsidP="00EA2AFF">
      <w:pPr>
        <w:jc w:val="both"/>
      </w:pPr>
      <w:r>
        <w:t>UNEP, and more specifically the Global Environment Monitoring Unit in</w:t>
      </w:r>
      <w:r w:rsidR="00C66904">
        <w:t xml:space="preserve"> the</w:t>
      </w:r>
      <w:r>
        <w:t xml:space="preserve"> Science Division, acts as a Coordination Unit for the Alliance. The work of the Alliance contributes to the implementation of the UNEP Programme of Work in many facets, mainly the context of framed as ‘</w:t>
      </w:r>
      <w:r w:rsidRPr="4A0CE871">
        <w:rPr>
          <w:i/>
          <w:iCs/>
        </w:rPr>
        <w:t xml:space="preserve">Assessing key environmental issues and providing focused outlooks </w:t>
      </w:r>
      <w:r w:rsidRPr="4A0CE871">
        <w:rPr>
          <w:i/>
          <w:iCs/>
        </w:rPr>
        <w:lastRenderedPageBreak/>
        <w:t>to strengthen science-based policy making’.</w:t>
      </w:r>
      <w:r>
        <w:t xml:space="preserve"> It is, however, in the heart of the Alliance that members are encouraged to collaborate on workstreams that cater as much for their own or other work </w:t>
      </w:r>
      <w:proofErr w:type="spellStart"/>
      <w:r>
        <w:t>programmes</w:t>
      </w:r>
      <w:proofErr w:type="spellEnd"/>
      <w:r>
        <w:t xml:space="preserve"> of members as well; this is to underline the co-benefit character of the Alliance.</w:t>
      </w:r>
    </w:p>
    <w:p w14:paraId="5E23FADA" w14:textId="77777777" w:rsidR="00EA2AFF" w:rsidRDefault="00EA2AFF" w:rsidP="00EA2AFF">
      <w:pPr>
        <w:jc w:val="both"/>
      </w:pPr>
      <w:r w:rsidRPr="003A2130">
        <w:t>The work plan of the Wor</w:t>
      </w:r>
      <w:r>
        <w:t>ld</w:t>
      </w:r>
      <w:r w:rsidRPr="003A2130">
        <w:t xml:space="preserve"> Water Quality Alliance consists of various thematic priority topics and related work stream</w:t>
      </w:r>
      <w:r>
        <w:t>s</w:t>
      </w:r>
      <w:r w:rsidRPr="003A2130">
        <w:t>.</w:t>
      </w:r>
      <w:r>
        <w:t xml:space="preserve"> As a principle the workplan in its entirety reflects priorities and emerging issues identified for action by the Alliance in a peer exchange and prioritization process. Discussions and decisions on priorities of the work plan will take place during the annual global meeting (face to face or if required remotely).  The work plan shall be a platform for all members to address water quality issues also within mandates and work </w:t>
      </w:r>
      <w:proofErr w:type="spellStart"/>
      <w:r>
        <w:t>programmes</w:t>
      </w:r>
      <w:proofErr w:type="spellEnd"/>
      <w:r>
        <w:t xml:space="preserve"> outside those of UNEA.</w:t>
      </w:r>
    </w:p>
    <w:p w14:paraId="255B7502" w14:textId="77777777" w:rsidR="00EA2AFF" w:rsidRPr="00532040" w:rsidRDefault="00EA2AFF" w:rsidP="00EA2AFF">
      <w:pPr>
        <w:jc w:val="both"/>
        <w:rPr>
          <w:b/>
          <w:bCs/>
        </w:rPr>
      </w:pPr>
      <w:r w:rsidRPr="00532040">
        <w:rPr>
          <w:b/>
          <w:bCs/>
        </w:rPr>
        <w:t>Proposal:</w:t>
      </w:r>
    </w:p>
    <w:p w14:paraId="40A49236" w14:textId="47F90A5C" w:rsidR="00EA2AFF" w:rsidRDefault="00EA2AFF" w:rsidP="008825E9">
      <w:pPr>
        <w:jc w:val="both"/>
        <w:rPr>
          <w:i/>
          <w:iCs/>
        </w:rPr>
      </w:pPr>
      <w:r>
        <w:t xml:space="preserve">In the special case presented here: </w:t>
      </w:r>
      <w:r w:rsidRPr="4A0CE871">
        <w:rPr>
          <w:i/>
          <w:iCs/>
        </w:rPr>
        <w:t xml:space="preserve"> </w:t>
      </w:r>
      <w:r>
        <w:t xml:space="preserve">the planned project under leadership by </w:t>
      </w:r>
      <w:r w:rsidRPr="4A0CE871">
        <w:rPr>
          <w:color w:val="FF0000"/>
        </w:rPr>
        <w:t>[Insert name of Principal Investigator]</w:t>
      </w:r>
      <w:r>
        <w:t xml:space="preserve"> contributes to the</w:t>
      </w:r>
      <w:r w:rsidRPr="4A0CE871">
        <w:rPr>
          <w:i/>
          <w:iCs/>
        </w:rPr>
        <w:t xml:space="preserve"> </w:t>
      </w:r>
      <w:r w:rsidRPr="4A0CE871">
        <w:rPr>
          <w:color w:val="FF0000"/>
        </w:rPr>
        <w:t>[name of workstream]</w:t>
      </w:r>
      <w:r w:rsidRPr="4A0CE871">
        <w:rPr>
          <w:i/>
          <w:iCs/>
          <w:color w:val="FF0000"/>
        </w:rPr>
        <w:t xml:space="preserve"> </w:t>
      </w:r>
      <w:r>
        <w:t>within the approved alliance work</w:t>
      </w:r>
      <w:r w:rsidR="588C4CE2">
        <w:t xml:space="preserve"> </w:t>
      </w:r>
      <w:r>
        <w:t xml:space="preserve">plan. </w:t>
      </w:r>
      <w:r w:rsidRPr="4A0CE871">
        <w:rPr>
          <w:color w:val="FF0000"/>
        </w:rPr>
        <w:t>[Insert name of Principal Investigator]</w:t>
      </w:r>
      <w:r>
        <w:t xml:space="preserve"> is taking the lead as the Principal Investigator</w:t>
      </w:r>
      <w:r w:rsidRPr="4A0CE871">
        <w:rPr>
          <w:color w:val="FF0000"/>
        </w:rPr>
        <w:t xml:space="preserve"> </w:t>
      </w:r>
      <w:r>
        <w:t xml:space="preserve">and can draw on a variety of experiences and backgrounds in terms of scientific excellence and networks to lead the workstream. </w:t>
      </w:r>
      <w:r w:rsidRPr="4A0CE871">
        <w:rPr>
          <w:color w:val="FF0000"/>
        </w:rPr>
        <w:t>[Brief explanation why the Principal Investigator has been selected]</w:t>
      </w:r>
    </w:p>
    <w:p w14:paraId="0489FC36" w14:textId="77777777" w:rsidR="00EA2AFF" w:rsidRPr="00A71DF6" w:rsidRDefault="00EA2AFF" w:rsidP="008825E9">
      <w:pPr>
        <w:spacing w:after="0" w:line="240" w:lineRule="auto"/>
        <w:jc w:val="both"/>
        <w:rPr>
          <w:rFonts w:cs="Arial"/>
          <w:bCs/>
          <w:i/>
          <w:iCs/>
          <w:sz w:val="20"/>
          <w:szCs w:val="20"/>
        </w:rPr>
      </w:pPr>
      <w:r w:rsidRPr="00491487">
        <w:rPr>
          <w:rFonts w:cs="Arial"/>
          <w:b/>
          <w:sz w:val="20"/>
          <w:szCs w:val="20"/>
        </w:rPr>
        <w:t xml:space="preserve">Objective of the </w:t>
      </w:r>
      <w:r>
        <w:rPr>
          <w:rFonts w:cs="Arial"/>
          <w:b/>
          <w:sz w:val="20"/>
          <w:szCs w:val="20"/>
        </w:rPr>
        <w:t xml:space="preserve">Project </w:t>
      </w:r>
    </w:p>
    <w:p w14:paraId="3C9D47E2" w14:textId="77777777" w:rsidR="00EA2AFF" w:rsidRDefault="00EA2AFF" w:rsidP="008825E9">
      <w:pPr>
        <w:spacing w:after="0" w:line="240" w:lineRule="auto"/>
        <w:jc w:val="both"/>
        <w:rPr>
          <w:rFonts w:eastAsia="Times New Roman" w:cstheme="minorHAnsi"/>
          <w:bCs/>
          <w:i/>
          <w:color w:val="C00000"/>
          <w:sz w:val="20"/>
          <w:szCs w:val="20"/>
        </w:rPr>
      </w:pPr>
    </w:p>
    <w:p w14:paraId="78DB7FA4" w14:textId="77777777" w:rsidR="00EA2AFF" w:rsidRPr="00491487" w:rsidRDefault="00EA2AFF" w:rsidP="008825E9">
      <w:pPr>
        <w:spacing w:after="0" w:line="240" w:lineRule="auto"/>
        <w:jc w:val="both"/>
        <w:rPr>
          <w:rFonts w:cs="Arial"/>
          <w:b/>
          <w:sz w:val="20"/>
          <w:szCs w:val="20"/>
        </w:rPr>
      </w:pPr>
      <w:r w:rsidRPr="00E63BD0">
        <w:rPr>
          <w:rFonts w:eastAsia="Times New Roman" w:cstheme="minorHAnsi"/>
          <w:bCs/>
          <w:i/>
          <w:color w:val="C00000"/>
          <w:sz w:val="20"/>
          <w:szCs w:val="20"/>
        </w:rPr>
        <w:t xml:space="preserve">Please provide a short paragraph on what is the overall objective of the </w:t>
      </w:r>
      <w:r>
        <w:rPr>
          <w:rFonts w:eastAsia="Times New Roman" w:cstheme="minorHAnsi"/>
          <w:bCs/>
          <w:i/>
          <w:color w:val="C00000"/>
          <w:sz w:val="20"/>
          <w:szCs w:val="20"/>
        </w:rPr>
        <w:t>Proposal</w:t>
      </w:r>
      <w:r w:rsidRPr="00E63BD0">
        <w:rPr>
          <w:rFonts w:eastAsia="Times New Roman" w:cstheme="minorHAnsi"/>
          <w:bCs/>
          <w:i/>
          <w:color w:val="C00000"/>
          <w:sz w:val="20"/>
          <w:szCs w:val="20"/>
        </w:rPr>
        <w:t xml:space="preserve">. </w:t>
      </w:r>
      <w:r>
        <w:rPr>
          <w:rFonts w:eastAsia="Times New Roman" w:cstheme="minorHAnsi"/>
          <w:bCs/>
          <w:i/>
          <w:color w:val="C00000"/>
          <w:sz w:val="20"/>
          <w:szCs w:val="20"/>
        </w:rPr>
        <w:t>You can copy paste from the part above / general application</w:t>
      </w:r>
    </w:p>
    <w:p w14:paraId="17BCAEEA" w14:textId="77777777" w:rsidR="00EA2AFF" w:rsidRDefault="00EA2AFF" w:rsidP="008825E9">
      <w:pPr>
        <w:spacing w:after="0" w:line="240" w:lineRule="auto"/>
        <w:jc w:val="both"/>
        <w:rPr>
          <w:rFonts w:cs="Arial"/>
          <w:b/>
          <w:sz w:val="20"/>
          <w:szCs w:val="20"/>
        </w:rPr>
      </w:pPr>
    </w:p>
    <w:p w14:paraId="3C8F160F" w14:textId="77777777" w:rsidR="00EA2AFF" w:rsidRPr="00491487" w:rsidRDefault="00EA2AFF" w:rsidP="008825E9">
      <w:pPr>
        <w:spacing w:after="0" w:line="240" w:lineRule="auto"/>
        <w:jc w:val="both"/>
        <w:rPr>
          <w:rFonts w:cs="Arial"/>
          <w:b/>
          <w:sz w:val="20"/>
          <w:szCs w:val="20"/>
        </w:rPr>
      </w:pPr>
      <w:r w:rsidRPr="00491487">
        <w:rPr>
          <w:rFonts w:cs="Arial"/>
          <w:b/>
          <w:sz w:val="20"/>
          <w:szCs w:val="20"/>
        </w:rPr>
        <w:t xml:space="preserve">Activities </w:t>
      </w:r>
    </w:p>
    <w:p w14:paraId="584E0920" w14:textId="77777777" w:rsidR="00EA2AFF" w:rsidRPr="00E63BD0" w:rsidRDefault="00EA2AFF" w:rsidP="008825E9">
      <w:pPr>
        <w:spacing w:after="0" w:line="240" w:lineRule="auto"/>
        <w:jc w:val="both"/>
        <w:rPr>
          <w:rFonts w:eastAsia="Times New Roman" w:cstheme="minorHAnsi"/>
          <w:bCs/>
          <w:i/>
          <w:color w:val="C00000"/>
          <w:sz w:val="20"/>
          <w:szCs w:val="20"/>
        </w:rPr>
      </w:pPr>
      <w:r>
        <w:rPr>
          <w:rFonts w:eastAsia="Times New Roman" w:cstheme="minorHAnsi"/>
          <w:bCs/>
          <w:i/>
          <w:color w:val="C00000"/>
          <w:sz w:val="20"/>
          <w:szCs w:val="20"/>
        </w:rPr>
        <w:t xml:space="preserve">For Part </w:t>
      </w:r>
      <w:r w:rsidRPr="002E2787">
        <w:rPr>
          <w:rFonts w:eastAsia="Times New Roman" w:cstheme="minorHAnsi"/>
          <w:b/>
          <w:i/>
          <w:color w:val="C00000"/>
          <w:sz w:val="20"/>
          <w:szCs w:val="20"/>
        </w:rPr>
        <w:t>A</w:t>
      </w:r>
      <w:r>
        <w:rPr>
          <w:rFonts w:eastAsia="Times New Roman" w:cstheme="minorHAnsi"/>
          <w:bCs/>
          <w:i/>
          <w:color w:val="C00000"/>
          <w:sz w:val="20"/>
          <w:szCs w:val="20"/>
        </w:rPr>
        <w:t>, p</w:t>
      </w:r>
      <w:r w:rsidRPr="00E63BD0">
        <w:rPr>
          <w:rFonts w:eastAsia="Times New Roman" w:cstheme="minorHAnsi"/>
          <w:bCs/>
          <w:i/>
          <w:color w:val="C00000"/>
          <w:sz w:val="20"/>
          <w:szCs w:val="20"/>
        </w:rPr>
        <w:t>lease provide a narr</w:t>
      </w:r>
      <w:r>
        <w:rPr>
          <w:rFonts w:eastAsia="Times New Roman" w:cstheme="minorHAnsi"/>
          <w:bCs/>
          <w:i/>
          <w:color w:val="C00000"/>
          <w:sz w:val="20"/>
          <w:szCs w:val="20"/>
        </w:rPr>
        <w:t>ative for each activity planned</w:t>
      </w:r>
      <w:r w:rsidRPr="00E63BD0">
        <w:rPr>
          <w:rFonts w:eastAsia="Times New Roman" w:cstheme="minorHAnsi"/>
          <w:bCs/>
          <w:i/>
          <w:color w:val="C00000"/>
          <w:sz w:val="20"/>
          <w:szCs w:val="20"/>
        </w:rPr>
        <w:t>. Please number each activity and use the</w:t>
      </w:r>
      <w:r w:rsidRPr="00E63BD0">
        <w:rPr>
          <w:rFonts w:eastAsia="Times New Roman" w:cstheme="minorHAnsi"/>
          <w:bCs/>
          <w:i/>
          <w:color w:val="ED7D31" w:themeColor="accent2"/>
          <w:sz w:val="20"/>
          <w:szCs w:val="20"/>
        </w:rPr>
        <w:t xml:space="preserve"> </w:t>
      </w:r>
      <w:r w:rsidRPr="00E63BD0">
        <w:rPr>
          <w:rFonts w:eastAsia="Times New Roman" w:cstheme="minorHAnsi"/>
          <w:bCs/>
          <w:i/>
          <w:color w:val="C00000"/>
          <w:sz w:val="20"/>
          <w:szCs w:val="20"/>
        </w:rPr>
        <w:t xml:space="preserve">same name coding for the </w:t>
      </w:r>
      <w:r w:rsidRPr="00E63BD0">
        <w:rPr>
          <w:rFonts w:eastAsia="Times New Roman" w:cstheme="minorHAnsi"/>
          <w:bCs/>
          <w:i/>
          <w:color w:val="C00000"/>
          <w:sz w:val="20"/>
          <w:szCs w:val="20"/>
          <w:u w:val="single"/>
        </w:rPr>
        <w:t>Part</w:t>
      </w:r>
      <w:r w:rsidRPr="00A71DF6">
        <w:rPr>
          <w:rFonts w:eastAsia="Times New Roman" w:cstheme="minorHAnsi"/>
          <w:b/>
          <w:i/>
          <w:color w:val="C00000"/>
          <w:sz w:val="20"/>
          <w:szCs w:val="20"/>
          <w:u w:val="single"/>
        </w:rPr>
        <w:t xml:space="preserve"> B – Activity based budget</w:t>
      </w:r>
      <w:r w:rsidRPr="00E63BD0">
        <w:rPr>
          <w:rFonts w:eastAsia="Times New Roman" w:cstheme="minorHAnsi"/>
          <w:bCs/>
          <w:i/>
          <w:color w:val="C00000"/>
          <w:sz w:val="20"/>
          <w:szCs w:val="20"/>
        </w:rPr>
        <w:t>. Please also indicate the deliverables per activity with delivery dates.</w:t>
      </w:r>
      <w:r>
        <w:rPr>
          <w:rFonts w:eastAsia="Times New Roman" w:cstheme="minorHAnsi"/>
          <w:bCs/>
          <w:i/>
          <w:color w:val="C00000"/>
          <w:sz w:val="20"/>
          <w:szCs w:val="20"/>
        </w:rPr>
        <w:t xml:space="preserve">  </w:t>
      </w:r>
    </w:p>
    <w:p w14:paraId="44C0FBFF" w14:textId="77777777" w:rsidR="00EA2AFF" w:rsidRPr="00491487" w:rsidRDefault="00EA2AFF" w:rsidP="008825E9">
      <w:pPr>
        <w:spacing w:after="0" w:line="240" w:lineRule="auto"/>
        <w:jc w:val="both"/>
        <w:rPr>
          <w:rFonts w:cs="Arial"/>
          <w:b/>
          <w:sz w:val="20"/>
          <w:szCs w:val="20"/>
        </w:rPr>
      </w:pPr>
    </w:p>
    <w:p w14:paraId="3A904AA4" w14:textId="77777777" w:rsidR="00EA2AFF" w:rsidRPr="00E63BD0" w:rsidRDefault="00EA2AFF" w:rsidP="008825E9">
      <w:pPr>
        <w:spacing w:after="0" w:line="240" w:lineRule="auto"/>
        <w:jc w:val="both"/>
        <w:rPr>
          <w:rFonts w:eastAsia="Times New Roman" w:cstheme="minorHAnsi"/>
          <w:bCs/>
          <w:i/>
          <w:color w:val="C00000"/>
          <w:sz w:val="20"/>
          <w:szCs w:val="20"/>
        </w:rPr>
      </w:pPr>
      <w:r w:rsidRPr="00491487">
        <w:rPr>
          <w:rFonts w:cs="Arial"/>
          <w:b/>
          <w:sz w:val="20"/>
          <w:szCs w:val="20"/>
        </w:rPr>
        <w:t>Activity 1</w:t>
      </w:r>
      <w:r w:rsidRPr="00491487">
        <w:rPr>
          <w:rFonts w:cs="Arial"/>
          <w:sz w:val="20"/>
          <w:szCs w:val="20"/>
        </w:rPr>
        <w:t xml:space="preserve"> - </w:t>
      </w:r>
      <w:r w:rsidRPr="00E63BD0">
        <w:rPr>
          <w:rFonts w:eastAsia="Times New Roman" w:cstheme="minorHAnsi"/>
          <w:bCs/>
          <w:i/>
          <w:color w:val="C00000"/>
          <w:sz w:val="20"/>
          <w:szCs w:val="20"/>
        </w:rPr>
        <w:t>name of the activity</w:t>
      </w:r>
    </w:p>
    <w:p w14:paraId="4C8C49B9" w14:textId="77777777" w:rsidR="00EA2AFF" w:rsidRPr="00E63BD0" w:rsidRDefault="00EA2AFF" w:rsidP="008825E9">
      <w:pPr>
        <w:spacing w:after="0" w:line="240" w:lineRule="auto"/>
        <w:jc w:val="both"/>
        <w:rPr>
          <w:rFonts w:eastAsia="Times New Roman" w:cstheme="minorHAnsi"/>
          <w:bCs/>
          <w:i/>
          <w:color w:val="C00000"/>
          <w:sz w:val="20"/>
          <w:szCs w:val="20"/>
        </w:rPr>
      </w:pPr>
    </w:p>
    <w:p w14:paraId="3CF5175F" w14:textId="77777777" w:rsidR="00EA2AFF" w:rsidRPr="00E63BD0" w:rsidRDefault="00EA2AFF" w:rsidP="008825E9">
      <w:pPr>
        <w:spacing w:after="0" w:line="240" w:lineRule="auto"/>
        <w:jc w:val="both"/>
        <w:rPr>
          <w:rFonts w:eastAsia="Times New Roman"/>
          <w:i/>
          <w:iCs/>
          <w:color w:val="C00000"/>
          <w:sz w:val="20"/>
          <w:szCs w:val="20"/>
        </w:rPr>
      </w:pPr>
      <w:r w:rsidRPr="14E18890">
        <w:rPr>
          <w:rFonts w:eastAsia="Times New Roman"/>
          <w:i/>
          <w:iCs/>
          <w:color w:val="C00000"/>
          <w:sz w:val="20"/>
          <w:szCs w:val="20"/>
        </w:rPr>
        <w:t>Description and overall timeline of the activity</w:t>
      </w:r>
    </w:p>
    <w:p w14:paraId="218E7733" w14:textId="77777777" w:rsidR="00EA2AFF" w:rsidRPr="00491487" w:rsidRDefault="00EA2AFF" w:rsidP="00EA2AFF">
      <w:pPr>
        <w:spacing w:after="0" w:line="240" w:lineRule="auto"/>
        <w:rPr>
          <w:rFonts w:eastAsia="Times New Roman" w:cstheme="minorHAnsi"/>
          <w:bCs/>
          <w:color w:val="ED7D31" w:themeColor="accent2"/>
          <w:sz w:val="20"/>
          <w:szCs w:val="20"/>
        </w:rPr>
      </w:pPr>
    </w:p>
    <w:tbl>
      <w:tblPr>
        <w:tblStyle w:val="TableGrid"/>
        <w:tblW w:w="0" w:type="auto"/>
        <w:tblLook w:val="04A0" w:firstRow="1" w:lastRow="0" w:firstColumn="1" w:lastColumn="0" w:noHBand="0" w:noVBand="1"/>
      </w:tblPr>
      <w:tblGrid>
        <w:gridCol w:w="4855"/>
        <w:gridCol w:w="4860"/>
      </w:tblGrid>
      <w:tr w:rsidR="00EA2AFF" w:rsidRPr="00491487" w14:paraId="6CF2323F" w14:textId="77777777" w:rsidTr="00EA2AFF">
        <w:tc>
          <w:tcPr>
            <w:tcW w:w="4855" w:type="dxa"/>
          </w:tcPr>
          <w:p w14:paraId="717F9147" w14:textId="77777777" w:rsidR="00EA2AFF" w:rsidRPr="00491487" w:rsidRDefault="00EA2AFF" w:rsidP="00EA2AFF">
            <w:pPr>
              <w:rPr>
                <w:rFonts w:cs="Arial"/>
                <w:b/>
                <w:sz w:val="20"/>
                <w:szCs w:val="20"/>
              </w:rPr>
            </w:pPr>
            <w:r w:rsidRPr="00491487">
              <w:rPr>
                <w:rFonts w:cs="Arial"/>
                <w:b/>
                <w:sz w:val="20"/>
                <w:szCs w:val="20"/>
              </w:rPr>
              <w:t>Deliverables</w:t>
            </w:r>
          </w:p>
        </w:tc>
        <w:tc>
          <w:tcPr>
            <w:tcW w:w="4860" w:type="dxa"/>
          </w:tcPr>
          <w:p w14:paraId="45F54202" w14:textId="77777777" w:rsidR="00EA2AFF" w:rsidRPr="00491487" w:rsidRDefault="00EA2AFF" w:rsidP="00EA2AFF">
            <w:pPr>
              <w:rPr>
                <w:rFonts w:cs="Arial"/>
                <w:b/>
                <w:sz w:val="20"/>
                <w:szCs w:val="20"/>
              </w:rPr>
            </w:pPr>
            <w:r w:rsidRPr="00491487">
              <w:rPr>
                <w:rFonts w:cs="Arial"/>
                <w:b/>
                <w:sz w:val="20"/>
                <w:szCs w:val="20"/>
              </w:rPr>
              <w:t>Delivery date</w:t>
            </w:r>
          </w:p>
        </w:tc>
      </w:tr>
      <w:tr w:rsidR="00EA2AFF" w:rsidRPr="00E63BD0" w14:paraId="4E3BD607" w14:textId="77777777" w:rsidTr="00EA2AFF">
        <w:tc>
          <w:tcPr>
            <w:tcW w:w="4855" w:type="dxa"/>
          </w:tcPr>
          <w:p w14:paraId="227E8DD4" w14:textId="77777777" w:rsidR="00EA2AFF" w:rsidRPr="00E63BD0" w:rsidRDefault="00EA2AFF" w:rsidP="00EA2AFF">
            <w:pPr>
              <w:rPr>
                <w:rFonts w:eastAsia="Times New Roman" w:cstheme="minorHAnsi"/>
                <w:bCs/>
                <w:i/>
                <w:color w:val="C00000"/>
                <w:sz w:val="20"/>
                <w:szCs w:val="20"/>
              </w:rPr>
            </w:pPr>
          </w:p>
        </w:tc>
        <w:tc>
          <w:tcPr>
            <w:tcW w:w="4860" w:type="dxa"/>
          </w:tcPr>
          <w:p w14:paraId="6C13CA11" w14:textId="77777777" w:rsidR="00EA2AFF" w:rsidRPr="00E63BD0" w:rsidRDefault="00EA2AFF" w:rsidP="00EA2AFF">
            <w:pPr>
              <w:rPr>
                <w:rFonts w:eastAsia="Times New Roman" w:cstheme="minorHAnsi"/>
                <w:bCs/>
                <w:i/>
                <w:color w:val="C00000"/>
                <w:sz w:val="20"/>
                <w:szCs w:val="20"/>
              </w:rPr>
            </w:pPr>
          </w:p>
        </w:tc>
      </w:tr>
      <w:tr w:rsidR="00EA2AFF" w:rsidRPr="00E63BD0" w14:paraId="6232AD60" w14:textId="77777777" w:rsidTr="00EA2AFF">
        <w:tc>
          <w:tcPr>
            <w:tcW w:w="4855" w:type="dxa"/>
          </w:tcPr>
          <w:p w14:paraId="688E9B17" w14:textId="77777777" w:rsidR="00EA2AFF" w:rsidRPr="00E63BD0" w:rsidRDefault="00EA2AFF" w:rsidP="00EA2AFF">
            <w:pPr>
              <w:rPr>
                <w:rFonts w:eastAsia="Times New Roman" w:cstheme="minorHAnsi"/>
                <w:bCs/>
                <w:i/>
                <w:color w:val="C00000"/>
                <w:sz w:val="20"/>
                <w:szCs w:val="20"/>
              </w:rPr>
            </w:pPr>
          </w:p>
        </w:tc>
        <w:tc>
          <w:tcPr>
            <w:tcW w:w="4860" w:type="dxa"/>
          </w:tcPr>
          <w:p w14:paraId="41E0A54F" w14:textId="77777777" w:rsidR="00EA2AFF" w:rsidRPr="00E63BD0" w:rsidRDefault="00EA2AFF" w:rsidP="00EA2AFF">
            <w:pPr>
              <w:rPr>
                <w:rFonts w:eastAsia="Times New Roman" w:cstheme="minorHAnsi"/>
                <w:bCs/>
                <w:i/>
                <w:color w:val="C00000"/>
                <w:sz w:val="20"/>
                <w:szCs w:val="20"/>
              </w:rPr>
            </w:pPr>
          </w:p>
        </w:tc>
      </w:tr>
      <w:tr w:rsidR="00EA2AFF" w:rsidRPr="00E63BD0" w14:paraId="7535B354" w14:textId="77777777" w:rsidTr="00EA2AFF">
        <w:tc>
          <w:tcPr>
            <w:tcW w:w="4855" w:type="dxa"/>
          </w:tcPr>
          <w:p w14:paraId="4D32285F" w14:textId="77777777" w:rsidR="00EA2AFF" w:rsidRPr="00E63BD0" w:rsidRDefault="00EA2AFF" w:rsidP="00EA2AFF">
            <w:pPr>
              <w:rPr>
                <w:rFonts w:eastAsia="Times New Roman" w:cstheme="minorHAnsi"/>
                <w:bCs/>
                <w:i/>
                <w:color w:val="C00000"/>
                <w:sz w:val="20"/>
                <w:szCs w:val="20"/>
              </w:rPr>
            </w:pPr>
          </w:p>
        </w:tc>
        <w:tc>
          <w:tcPr>
            <w:tcW w:w="4860" w:type="dxa"/>
          </w:tcPr>
          <w:p w14:paraId="18439EF4" w14:textId="77777777" w:rsidR="00EA2AFF" w:rsidRPr="00E63BD0" w:rsidRDefault="00EA2AFF" w:rsidP="00EA2AFF">
            <w:pPr>
              <w:rPr>
                <w:rFonts w:eastAsia="Times New Roman" w:cstheme="minorHAnsi"/>
                <w:bCs/>
                <w:i/>
                <w:color w:val="C00000"/>
                <w:sz w:val="20"/>
                <w:szCs w:val="20"/>
              </w:rPr>
            </w:pPr>
          </w:p>
        </w:tc>
      </w:tr>
    </w:tbl>
    <w:p w14:paraId="282DA2AA" w14:textId="77777777" w:rsidR="00EA2AFF" w:rsidRPr="009616FD" w:rsidRDefault="00EA2AFF" w:rsidP="00EA2AFF">
      <w:pPr>
        <w:spacing w:after="0" w:line="240" w:lineRule="auto"/>
        <w:rPr>
          <w:rFonts w:cs="Arial"/>
          <w:b/>
          <w:color w:val="C00000"/>
          <w:sz w:val="20"/>
          <w:szCs w:val="20"/>
        </w:rPr>
      </w:pPr>
    </w:p>
    <w:p w14:paraId="79C6250D" w14:textId="77777777" w:rsidR="00EA2AFF" w:rsidRPr="00E63BD0" w:rsidRDefault="00EA2AFF" w:rsidP="00EA2AFF">
      <w:pPr>
        <w:spacing w:after="0" w:line="240" w:lineRule="auto"/>
        <w:rPr>
          <w:rFonts w:eastAsia="Times New Roman" w:cstheme="minorHAnsi"/>
          <w:bCs/>
          <w:i/>
          <w:color w:val="C00000"/>
          <w:sz w:val="20"/>
          <w:szCs w:val="20"/>
        </w:rPr>
      </w:pPr>
      <w:r w:rsidRPr="00491487">
        <w:rPr>
          <w:rFonts w:cs="Arial"/>
          <w:b/>
          <w:sz w:val="20"/>
          <w:szCs w:val="20"/>
        </w:rPr>
        <w:t xml:space="preserve">Activity 2 </w:t>
      </w:r>
      <w:r w:rsidRPr="00E63BD0">
        <w:rPr>
          <w:rFonts w:cs="Arial"/>
          <w:b/>
          <w:i/>
          <w:sz w:val="20"/>
          <w:szCs w:val="20"/>
        </w:rPr>
        <w:t xml:space="preserve">- </w:t>
      </w:r>
      <w:r w:rsidRPr="00E63BD0">
        <w:rPr>
          <w:rFonts w:eastAsia="Times New Roman" w:cstheme="minorHAnsi"/>
          <w:bCs/>
          <w:i/>
          <w:color w:val="C00000"/>
          <w:sz w:val="20"/>
          <w:szCs w:val="20"/>
        </w:rPr>
        <w:t>name of the activity</w:t>
      </w:r>
    </w:p>
    <w:p w14:paraId="418866FF" w14:textId="77777777" w:rsidR="00EA2AFF" w:rsidRPr="00E63BD0" w:rsidRDefault="00EA2AFF" w:rsidP="00EA2AFF">
      <w:pPr>
        <w:spacing w:after="0" w:line="240" w:lineRule="auto"/>
        <w:rPr>
          <w:rFonts w:eastAsia="Times New Roman" w:cstheme="minorHAnsi"/>
          <w:bCs/>
          <w:i/>
          <w:color w:val="C00000"/>
          <w:sz w:val="20"/>
          <w:szCs w:val="20"/>
        </w:rPr>
      </w:pPr>
    </w:p>
    <w:p w14:paraId="28E42778" w14:textId="77777777" w:rsidR="00EA2AFF" w:rsidRPr="00E63BD0" w:rsidRDefault="00EA2AFF" w:rsidP="00EA2AFF">
      <w:pPr>
        <w:spacing w:after="0" w:line="240" w:lineRule="auto"/>
        <w:rPr>
          <w:rFonts w:eastAsia="Times New Roman" w:cstheme="minorHAnsi"/>
          <w:bCs/>
          <w:i/>
          <w:color w:val="C00000"/>
          <w:sz w:val="20"/>
          <w:szCs w:val="20"/>
        </w:rPr>
      </w:pPr>
      <w:r w:rsidRPr="00E63BD0">
        <w:rPr>
          <w:rFonts w:eastAsia="Times New Roman" w:cstheme="minorHAnsi"/>
          <w:bCs/>
          <w:i/>
          <w:color w:val="C00000"/>
          <w:sz w:val="20"/>
          <w:szCs w:val="20"/>
        </w:rPr>
        <w:t xml:space="preserve">Description </w:t>
      </w:r>
      <w:r>
        <w:rPr>
          <w:rFonts w:eastAsia="Times New Roman" w:cstheme="minorHAnsi"/>
          <w:bCs/>
          <w:i/>
          <w:color w:val="C00000"/>
          <w:sz w:val="20"/>
          <w:szCs w:val="20"/>
        </w:rPr>
        <w:t xml:space="preserve">and overall timeline </w:t>
      </w:r>
      <w:r w:rsidRPr="00E63BD0">
        <w:rPr>
          <w:rFonts w:eastAsia="Times New Roman" w:cstheme="minorHAnsi"/>
          <w:bCs/>
          <w:i/>
          <w:color w:val="C00000"/>
          <w:sz w:val="20"/>
          <w:szCs w:val="20"/>
        </w:rPr>
        <w:t>of the activity</w:t>
      </w:r>
    </w:p>
    <w:p w14:paraId="53CAF079" w14:textId="77777777" w:rsidR="00EA2AFF" w:rsidRPr="00E63BD0" w:rsidRDefault="00EA2AFF" w:rsidP="00EA2AFF">
      <w:pPr>
        <w:spacing w:after="0" w:line="240" w:lineRule="auto"/>
        <w:rPr>
          <w:rFonts w:eastAsia="Times New Roman" w:cstheme="minorHAnsi"/>
          <w:bCs/>
          <w:i/>
          <w:color w:val="ED7D31" w:themeColor="accent2"/>
          <w:sz w:val="20"/>
          <w:szCs w:val="20"/>
        </w:rPr>
      </w:pPr>
    </w:p>
    <w:tbl>
      <w:tblPr>
        <w:tblStyle w:val="TableGrid"/>
        <w:tblW w:w="0" w:type="auto"/>
        <w:tblLook w:val="04A0" w:firstRow="1" w:lastRow="0" w:firstColumn="1" w:lastColumn="0" w:noHBand="0" w:noVBand="1"/>
      </w:tblPr>
      <w:tblGrid>
        <w:gridCol w:w="4855"/>
        <w:gridCol w:w="4860"/>
      </w:tblGrid>
      <w:tr w:rsidR="00EA2AFF" w:rsidRPr="00491487" w14:paraId="62793A94" w14:textId="77777777" w:rsidTr="00EA2AFF">
        <w:tc>
          <w:tcPr>
            <w:tcW w:w="4855" w:type="dxa"/>
          </w:tcPr>
          <w:p w14:paraId="2B782F8B" w14:textId="77777777" w:rsidR="00EA2AFF" w:rsidRPr="00491487" w:rsidRDefault="00EA2AFF" w:rsidP="00EA2AFF">
            <w:pPr>
              <w:rPr>
                <w:rFonts w:cs="Arial"/>
                <w:b/>
                <w:sz w:val="20"/>
                <w:szCs w:val="20"/>
              </w:rPr>
            </w:pPr>
            <w:r w:rsidRPr="00491487">
              <w:rPr>
                <w:rFonts w:cs="Arial"/>
                <w:b/>
                <w:sz w:val="20"/>
                <w:szCs w:val="20"/>
              </w:rPr>
              <w:t>Deliverables</w:t>
            </w:r>
          </w:p>
        </w:tc>
        <w:tc>
          <w:tcPr>
            <w:tcW w:w="4860" w:type="dxa"/>
          </w:tcPr>
          <w:p w14:paraId="3CC4BC51" w14:textId="77777777" w:rsidR="00EA2AFF" w:rsidRPr="00491487" w:rsidRDefault="00EA2AFF" w:rsidP="00EA2AFF">
            <w:pPr>
              <w:rPr>
                <w:rFonts w:cs="Arial"/>
                <w:b/>
                <w:sz w:val="20"/>
                <w:szCs w:val="20"/>
              </w:rPr>
            </w:pPr>
            <w:r w:rsidRPr="00491487">
              <w:rPr>
                <w:rFonts w:cs="Arial"/>
                <w:b/>
                <w:sz w:val="20"/>
                <w:szCs w:val="20"/>
              </w:rPr>
              <w:t>Delivery date</w:t>
            </w:r>
          </w:p>
        </w:tc>
      </w:tr>
      <w:tr w:rsidR="00EA2AFF" w:rsidRPr="00E63BD0" w14:paraId="10676230" w14:textId="77777777" w:rsidTr="00EA2AFF">
        <w:tc>
          <w:tcPr>
            <w:tcW w:w="4855" w:type="dxa"/>
          </w:tcPr>
          <w:p w14:paraId="5FC920B9" w14:textId="77777777" w:rsidR="00EA2AFF" w:rsidRPr="00E63BD0" w:rsidRDefault="00EA2AFF" w:rsidP="00EA2AFF">
            <w:pPr>
              <w:rPr>
                <w:rFonts w:eastAsia="Times New Roman" w:cstheme="minorHAnsi"/>
                <w:bCs/>
                <w:i/>
                <w:color w:val="C00000"/>
                <w:sz w:val="20"/>
                <w:szCs w:val="20"/>
              </w:rPr>
            </w:pPr>
          </w:p>
        </w:tc>
        <w:tc>
          <w:tcPr>
            <w:tcW w:w="4860" w:type="dxa"/>
          </w:tcPr>
          <w:p w14:paraId="41F934B2" w14:textId="77777777" w:rsidR="00EA2AFF" w:rsidRPr="00E63BD0" w:rsidRDefault="00EA2AFF" w:rsidP="00EA2AFF">
            <w:pPr>
              <w:rPr>
                <w:rFonts w:eastAsia="Times New Roman" w:cstheme="minorHAnsi"/>
                <w:bCs/>
                <w:i/>
                <w:color w:val="C00000"/>
                <w:sz w:val="20"/>
                <w:szCs w:val="20"/>
              </w:rPr>
            </w:pPr>
          </w:p>
        </w:tc>
      </w:tr>
      <w:tr w:rsidR="00EA2AFF" w:rsidRPr="00E63BD0" w14:paraId="59A3519D" w14:textId="77777777" w:rsidTr="00EA2AFF">
        <w:tc>
          <w:tcPr>
            <w:tcW w:w="4855" w:type="dxa"/>
          </w:tcPr>
          <w:p w14:paraId="692E96E3" w14:textId="77777777" w:rsidR="00EA2AFF" w:rsidRPr="00E63BD0" w:rsidRDefault="00EA2AFF" w:rsidP="00EA2AFF">
            <w:pPr>
              <w:rPr>
                <w:rFonts w:eastAsia="Times New Roman" w:cstheme="minorHAnsi"/>
                <w:bCs/>
                <w:i/>
                <w:color w:val="C00000"/>
                <w:sz w:val="20"/>
                <w:szCs w:val="20"/>
              </w:rPr>
            </w:pPr>
          </w:p>
        </w:tc>
        <w:tc>
          <w:tcPr>
            <w:tcW w:w="4860" w:type="dxa"/>
          </w:tcPr>
          <w:p w14:paraId="3B5F7F4C" w14:textId="77777777" w:rsidR="00EA2AFF" w:rsidRPr="00E63BD0" w:rsidRDefault="00EA2AFF" w:rsidP="00EA2AFF">
            <w:pPr>
              <w:rPr>
                <w:rFonts w:eastAsia="Times New Roman" w:cstheme="minorHAnsi"/>
                <w:bCs/>
                <w:i/>
                <w:color w:val="C00000"/>
                <w:sz w:val="20"/>
                <w:szCs w:val="20"/>
              </w:rPr>
            </w:pPr>
          </w:p>
        </w:tc>
      </w:tr>
      <w:tr w:rsidR="00EA2AFF" w:rsidRPr="00E63BD0" w14:paraId="0F7AEDB4" w14:textId="77777777" w:rsidTr="00EA2AFF">
        <w:tc>
          <w:tcPr>
            <w:tcW w:w="4855" w:type="dxa"/>
          </w:tcPr>
          <w:p w14:paraId="697EC70E" w14:textId="77777777" w:rsidR="00EA2AFF" w:rsidRPr="00E63BD0" w:rsidRDefault="00EA2AFF" w:rsidP="00EA2AFF">
            <w:pPr>
              <w:rPr>
                <w:rFonts w:eastAsia="Times New Roman" w:cstheme="minorHAnsi"/>
                <w:bCs/>
                <w:i/>
                <w:color w:val="C00000"/>
                <w:sz w:val="20"/>
                <w:szCs w:val="20"/>
              </w:rPr>
            </w:pPr>
          </w:p>
        </w:tc>
        <w:tc>
          <w:tcPr>
            <w:tcW w:w="4860" w:type="dxa"/>
          </w:tcPr>
          <w:p w14:paraId="3FA747D1" w14:textId="77777777" w:rsidR="00EA2AFF" w:rsidRPr="00E63BD0" w:rsidRDefault="00EA2AFF" w:rsidP="00EA2AFF">
            <w:pPr>
              <w:rPr>
                <w:rFonts w:eastAsia="Times New Roman" w:cstheme="minorHAnsi"/>
                <w:bCs/>
                <w:i/>
                <w:color w:val="C00000"/>
                <w:sz w:val="20"/>
                <w:szCs w:val="20"/>
              </w:rPr>
            </w:pPr>
          </w:p>
        </w:tc>
      </w:tr>
    </w:tbl>
    <w:p w14:paraId="79FDBE85" w14:textId="77777777" w:rsidR="00EA2AFF" w:rsidRPr="00491487" w:rsidRDefault="00EA2AFF" w:rsidP="00EA2AFF">
      <w:pPr>
        <w:spacing w:after="0" w:line="240" w:lineRule="auto"/>
        <w:rPr>
          <w:rFonts w:cs="Arial"/>
          <w:b/>
          <w:i/>
          <w:sz w:val="20"/>
          <w:szCs w:val="20"/>
        </w:rPr>
      </w:pPr>
    </w:p>
    <w:p w14:paraId="1682F3FF" w14:textId="77777777" w:rsidR="00EA2AFF" w:rsidRPr="00E63BD0" w:rsidRDefault="00EA2AFF" w:rsidP="00EA2AFF">
      <w:pPr>
        <w:spacing w:after="0" w:line="240" w:lineRule="auto"/>
        <w:rPr>
          <w:rFonts w:eastAsia="Times New Roman" w:cstheme="minorHAnsi"/>
          <w:bCs/>
          <w:i/>
          <w:color w:val="C00000"/>
          <w:sz w:val="20"/>
          <w:szCs w:val="20"/>
        </w:rPr>
      </w:pPr>
      <w:r w:rsidRPr="00491487">
        <w:rPr>
          <w:rFonts w:cs="Arial"/>
          <w:b/>
          <w:sz w:val="20"/>
          <w:szCs w:val="20"/>
        </w:rPr>
        <w:t xml:space="preserve">Activity 3 - </w:t>
      </w:r>
      <w:r w:rsidRPr="00E63BD0">
        <w:rPr>
          <w:rFonts w:eastAsia="Times New Roman" w:cstheme="minorHAnsi"/>
          <w:bCs/>
          <w:i/>
          <w:color w:val="C00000"/>
          <w:sz w:val="20"/>
          <w:szCs w:val="20"/>
        </w:rPr>
        <w:t>name of the activity</w:t>
      </w:r>
    </w:p>
    <w:p w14:paraId="38D744E5" w14:textId="77777777" w:rsidR="00EA2AFF" w:rsidRPr="00E63BD0" w:rsidRDefault="00EA2AFF" w:rsidP="00EA2AFF">
      <w:pPr>
        <w:spacing w:after="0" w:line="240" w:lineRule="auto"/>
        <w:rPr>
          <w:rFonts w:eastAsia="Times New Roman" w:cstheme="minorHAnsi"/>
          <w:bCs/>
          <w:i/>
          <w:color w:val="C00000"/>
          <w:sz w:val="20"/>
          <w:szCs w:val="20"/>
        </w:rPr>
      </w:pPr>
    </w:p>
    <w:p w14:paraId="357AD511" w14:textId="77777777" w:rsidR="00EA2AFF" w:rsidRPr="00E63BD0" w:rsidRDefault="00EA2AFF" w:rsidP="00EA2AFF">
      <w:pPr>
        <w:spacing w:after="0" w:line="240" w:lineRule="auto"/>
        <w:rPr>
          <w:rFonts w:eastAsia="Times New Roman" w:cstheme="minorHAnsi"/>
          <w:bCs/>
          <w:i/>
          <w:color w:val="C00000"/>
          <w:sz w:val="20"/>
          <w:szCs w:val="20"/>
        </w:rPr>
      </w:pPr>
      <w:r w:rsidRPr="00E63BD0">
        <w:rPr>
          <w:rFonts w:eastAsia="Times New Roman" w:cstheme="minorHAnsi"/>
          <w:bCs/>
          <w:i/>
          <w:color w:val="C00000"/>
          <w:sz w:val="20"/>
          <w:szCs w:val="20"/>
        </w:rPr>
        <w:t xml:space="preserve">Description </w:t>
      </w:r>
      <w:r>
        <w:rPr>
          <w:rFonts w:eastAsia="Times New Roman" w:cstheme="minorHAnsi"/>
          <w:bCs/>
          <w:i/>
          <w:color w:val="C00000"/>
          <w:sz w:val="20"/>
          <w:szCs w:val="20"/>
        </w:rPr>
        <w:t xml:space="preserve">and overall timeline </w:t>
      </w:r>
      <w:r w:rsidRPr="00E63BD0">
        <w:rPr>
          <w:rFonts w:eastAsia="Times New Roman" w:cstheme="minorHAnsi"/>
          <w:bCs/>
          <w:i/>
          <w:color w:val="C00000"/>
          <w:sz w:val="20"/>
          <w:szCs w:val="20"/>
        </w:rPr>
        <w:t>of the activity</w:t>
      </w:r>
    </w:p>
    <w:p w14:paraId="444CB8C7" w14:textId="77777777" w:rsidR="00EA2AFF" w:rsidRPr="00491487" w:rsidRDefault="00EA2AFF" w:rsidP="00EA2AFF">
      <w:pPr>
        <w:spacing w:after="0" w:line="240" w:lineRule="auto"/>
        <w:rPr>
          <w:rFonts w:eastAsia="Times New Roman" w:cstheme="minorHAnsi"/>
          <w:bCs/>
          <w:color w:val="ED7D31" w:themeColor="accent2"/>
          <w:sz w:val="20"/>
          <w:szCs w:val="20"/>
        </w:rPr>
      </w:pPr>
    </w:p>
    <w:tbl>
      <w:tblPr>
        <w:tblStyle w:val="TableGrid"/>
        <w:tblW w:w="0" w:type="auto"/>
        <w:tblLook w:val="04A0" w:firstRow="1" w:lastRow="0" w:firstColumn="1" w:lastColumn="0" w:noHBand="0" w:noVBand="1"/>
      </w:tblPr>
      <w:tblGrid>
        <w:gridCol w:w="4855"/>
        <w:gridCol w:w="4860"/>
      </w:tblGrid>
      <w:tr w:rsidR="00EA2AFF" w:rsidRPr="00491487" w14:paraId="6CD0B826" w14:textId="77777777" w:rsidTr="00EA2AFF">
        <w:tc>
          <w:tcPr>
            <w:tcW w:w="4855" w:type="dxa"/>
          </w:tcPr>
          <w:p w14:paraId="4E598EB2" w14:textId="77777777" w:rsidR="00EA2AFF" w:rsidRPr="00491487" w:rsidRDefault="00EA2AFF" w:rsidP="00EA2AFF">
            <w:pPr>
              <w:rPr>
                <w:rFonts w:cs="Arial"/>
                <w:b/>
                <w:sz w:val="20"/>
                <w:szCs w:val="20"/>
              </w:rPr>
            </w:pPr>
            <w:r w:rsidRPr="00491487">
              <w:rPr>
                <w:rFonts w:cs="Arial"/>
                <w:b/>
                <w:sz w:val="20"/>
                <w:szCs w:val="20"/>
              </w:rPr>
              <w:t>Deliverables</w:t>
            </w:r>
          </w:p>
        </w:tc>
        <w:tc>
          <w:tcPr>
            <w:tcW w:w="4860" w:type="dxa"/>
          </w:tcPr>
          <w:p w14:paraId="5CC42BC9" w14:textId="77777777" w:rsidR="00EA2AFF" w:rsidRPr="00491487" w:rsidRDefault="00EA2AFF" w:rsidP="00EA2AFF">
            <w:pPr>
              <w:rPr>
                <w:rFonts w:cs="Arial"/>
                <w:b/>
                <w:sz w:val="20"/>
                <w:szCs w:val="20"/>
              </w:rPr>
            </w:pPr>
            <w:r w:rsidRPr="00491487">
              <w:rPr>
                <w:rFonts w:cs="Arial"/>
                <w:b/>
                <w:sz w:val="20"/>
                <w:szCs w:val="20"/>
              </w:rPr>
              <w:t>Delivery date</w:t>
            </w:r>
          </w:p>
        </w:tc>
      </w:tr>
      <w:tr w:rsidR="00EA2AFF" w:rsidRPr="00E63BD0" w14:paraId="74B5FA28" w14:textId="77777777" w:rsidTr="00EA2AFF">
        <w:tc>
          <w:tcPr>
            <w:tcW w:w="4855" w:type="dxa"/>
          </w:tcPr>
          <w:p w14:paraId="1E358CDB" w14:textId="77777777" w:rsidR="00EA2AFF" w:rsidRPr="00E63BD0" w:rsidRDefault="00EA2AFF" w:rsidP="00EA2AFF">
            <w:pPr>
              <w:rPr>
                <w:rFonts w:eastAsia="Times New Roman" w:cstheme="minorHAnsi"/>
                <w:bCs/>
                <w:i/>
                <w:color w:val="C00000"/>
                <w:sz w:val="20"/>
                <w:szCs w:val="20"/>
              </w:rPr>
            </w:pPr>
          </w:p>
        </w:tc>
        <w:tc>
          <w:tcPr>
            <w:tcW w:w="4860" w:type="dxa"/>
          </w:tcPr>
          <w:p w14:paraId="07697B90" w14:textId="77777777" w:rsidR="00EA2AFF" w:rsidRPr="00E63BD0" w:rsidRDefault="00EA2AFF" w:rsidP="00EA2AFF">
            <w:pPr>
              <w:rPr>
                <w:rFonts w:eastAsia="Times New Roman" w:cstheme="minorHAnsi"/>
                <w:bCs/>
                <w:i/>
                <w:color w:val="C00000"/>
                <w:sz w:val="20"/>
                <w:szCs w:val="20"/>
              </w:rPr>
            </w:pPr>
          </w:p>
        </w:tc>
      </w:tr>
      <w:tr w:rsidR="00EA2AFF" w:rsidRPr="00491487" w14:paraId="3B73D68B" w14:textId="77777777" w:rsidTr="00EA2AFF">
        <w:tc>
          <w:tcPr>
            <w:tcW w:w="4855" w:type="dxa"/>
          </w:tcPr>
          <w:p w14:paraId="044ACF3D" w14:textId="77777777" w:rsidR="00EA2AFF" w:rsidRPr="009616FD" w:rsidRDefault="00EA2AFF" w:rsidP="00EA2AFF">
            <w:pPr>
              <w:rPr>
                <w:rFonts w:cs="Arial"/>
                <w:b/>
                <w:i/>
                <w:color w:val="C00000"/>
                <w:sz w:val="20"/>
                <w:szCs w:val="20"/>
              </w:rPr>
            </w:pPr>
          </w:p>
        </w:tc>
        <w:tc>
          <w:tcPr>
            <w:tcW w:w="4860" w:type="dxa"/>
          </w:tcPr>
          <w:p w14:paraId="44FD10A1" w14:textId="77777777" w:rsidR="00EA2AFF" w:rsidRPr="009616FD" w:rsidRDefault="00EA2AFF" w:rsidP="00EA2AFF">
            <w:pPr>
              <w:rPr>
                <w:rFonts w:cs="Arial"/>
                <w:b/>
                <w:i/>
                <w:color w:val="C00000"/>
                <w:sz w:val="20"/>
                <w:szCs w:val="20"/>
              </w:rPr>
            </w:pPr>
          </w:p>
        </w:tc>
      </w:tr>
    </w:tbl>
    <w:p w14:paraId="62588E85" w14:textId="3E8FD82E" w:rsidR="00EA2AFF" w:rsidRDefault="00EA2AFF" w:rsidP="00EA2AFF">
      <w:pPr>
        <w:spacing w:after="0" w:line="240" w:lineRule="auto"/>
        <w:rPr>
          <w:rFonts w:cs="Arial"/>
          <w:b/>
        </w:rPr>
      </w:pPr>
      <w:r w:rsidRPr="00626328">
        <w:rPr>
          <w:rFonts w:cs="Arial"/>
          <w:b/>
        </w:rPr>
        <w:lastRenderedPageBreak/>
        <w:t xml:space="preserve"> </w:t>
      </w:r>
      <w:r w:rsidRPr="00B470EE">
        <w:rPr>
          <w:rFonts w:cs="Arial"/>
          <w:b/>
          <w:sz w:val="28"/>
          <w:szCs w:val="28"/>
          <w:u w:val="single"/>
        </w:rPr>
        <w:t>Part B – Activity Based Budget</w:t>
      </w:r>
      <w:r w:rsidRPr="00626328">
        <w:rPr>
          <w:rFonts w:cs="Arial"/>
          <w:b/>
        </w:rPr>
        <w:t xml:space="preserve"> </w:t>
      </w:r>
    </w:p>
    <w:p w14:paraId="7A60639F" w14:textId="77777777" w:rsidR="00EA2AFF" w:rsidRPr="00626328" w:rsidRDefault="00EA2AFF" w:rsidP="00EA2AFF">
      <w:pPr>
        <w:spacing w:after="0" w:line="240" w:lineRule="auto"/>
        <w:rPr>
          <w:rFonts w:cs="Arial"/>
          <w:b/>
        </w:rPr>
      </w:pPr>
    </w:p>
    <w:p w14:paraId="5EDACCC3" w14:textId="77777777" w:rsidR="00EA2AFF" w:rsidRDefault="00EA2AFF" w:rsidP="00EA2AFF">
      <w:pPr>
        <w:spacing w:after="0" w:line="240" w:lineRule="auto"/>
        <w:rPr>
          <w:rFonts w:cs="Arial"/>
        </w:rPr>
      </w:pPr>
      <w:r>
        <w:rPr>
          <w:rFonts w:cs="Arial"/>
        </w:rPr>
        <w:t>Budget for UNEP WWQA finance (UNEP funds only; please indicate other co-financing in the table below)</w:t>
      </w:r>
    </w:p>
    <w:tbl>
      <w:tblPr>
        <w:tblStyle w:val="TableGrid"/>
        <w:tblW w:w="0" w:type="auto"/>
        <w:tblLayout w:type="fixed"/>
        <w:tblLook w:val="04A0" w:firstRow="1" w:lastRow="0" w:firstColumn="1" w:lastColumn="0" w:noHBand="0" w:noVBand="1"/>
      </w:tblPr>
      <w:tblGrid>
        <w:gridCol w:w="5035"/>
        <w:gridCol w:w="1192"/>
        <w:gridCol w:w="1193"/>
        <w:gridCol w:w="1192"/>
        <w:gridCol w:w="1196"/>
      </w:tblGrid>
      <w:tr w:rsidR="00EA2AFF" w:rsidRPr="00E52DA0" w14:paraId="6F5C110D" w14:textId="77777777" w:rsidTr="00EA2AFF">
        <w:tc>
          <w:tcPr>
            <w:tcW w:w="9808" w:type="dxa"/>
            <w:gridSpan w:val="5"/>
            <w:shd w:val="clear" w:color="auto" w:fill="E7E6E6" w:themeFill="background2"/>
          </w:tcPr>
          <w:p w14:paraId="0AEE3461" w14:textId="77777777" w:rsidR="00EA2AFF" w:rsidRPr="00E52DA0" w:rsidRDefault="00EA2AFF" w:rsidP="00EA2AFF">
            <w:pPr>
              <w:jc w:val="center"/>
              <w:rPr>
                <w:rFonts w:cs="Arial"/>
                <w:b/>
                <w:sz w:val="18"/>
                <w:szCs w:val="18"/>
              </w:rPr>
            </w:pPr>
            <w:r w:rsidRPr="00E52DA0">
              <w:rPr>
                <w:rFonts w:cs="Arial"/>
                <w:b/>
                <w:sz w:val="18"/>
                <w:szCs w:val="18"/>
              </w:rPr>
              <w:t>Budget</w:t>
            </w:r>
          </w:p>
        </w:tc>
      </w:tr>
      <w:tr w:rsidR="00EA2AFF" w:rsidRPr="00E52DA0" w14:paraId="4429E134" w14:textId="77777777" w:rsidTr="00EA2AFF">
        <w:tc>
          <w:tcPr>
            <w:tcW w:w="5035" w:type="dxa"/>
          </w:tcPr>
          <w:p w14:paraId="3A07192F" w14:textId="77777777" w:rsidR="00EA2AFF" w:rsidRPr="00E52DA0" w:rsidRDefault="00EA2AFF" w:rsidP="00EA2AFF">
            <w:pPr>
              <w:rPr>
                <w:rFonts w:cs="Arial"/>
                <w:b/>
                <w:sz w:val="18"/>
                <w:szCs w:val="18"/>
              </w:rPr>
            </w:pPr>
            <w:r w:rsidRPr="00E52DA0">
              <w:rPr>
                <w:rFonts w:cs="Arial"/>
                <w:b/>
                <w:sz w:val="18"/>
                <w:szCs w:val="18"/>
              </w:rPr>
              <w:t>Activity</w:t>
            </w:r>
          </w:p>
        </w:tc>
        <w:tc>
          <w:tcPr>
            <w:tcW w:w="1192" w:type="dxa"/>
          </w:tcPr>
          <w:p w14:paraId="3D5DE47C" w14:textId="77777777" w:rsidR="00EA2AFF" w:rsidRPr="00E52DA0" w:rsidRDefault="00EA2AFF" w:rsidP="00EA2AFF">
            <w:pPr>
              <w:rPr>
                <w:rFonts w:cs="Arial"/>
                <w:b/>
                <w:sz w:val="18"/>
                <w:szCs w:val="18"/>
              </w:rPr>
            </w:pPr>
            <w:r w:rsidRPr="00E52DA0">
              <w:rPr>
                <w:rFonts w:cs="Arial"/>
                <w:b/>
                <w:sz w:val="18"/>
                <w:szCs w:val="18"/>
              </w:rPr>
              <w:t>Quantity</w:t>
            </w:r>
          </w:p>
        </w:tc>
        <w:tc>
          <w:tcPr>
            <w:tcW w:w="1193" w:type="dxa"/>
          </w:tcPr>
          <w:p w14:paraId="56133CAA" w14:textId="77777777" w:rsidR="00EA2AFF" w:rsidRPr="00E52DA0" w:rsidRDefault="00EA2AFF" w:rsidP="00EA2AFF">
            <w:pPr>
              <w:rPr>
                <w:rFonts w:cs="Arial"/>
                <w:b/>
                <w:sz w:val="18"/>
                <w:szCs w:val="18"/>
              </w:rPr>
            </w:pPr>
            <w:r>
              <w:rPr>
                <w:rFonts w:cs="Arial"/>
                <w:b/>
                <w:sz w:val="18"/>
                <w:szCs w:val="18"/>
              </w:rPr>
              <w:t>Unit</w:t>
            </w:r>
          </w:p>
        </w:tc>
        <w:tc>
          <w:tcPr>
            <w:tcW w:w="1192" w:type="dxa"/>
          </w:tcPr>
          <w:p w14:paraId="3B0B3ADF" w14:textId="77777777" w:rsidR="00EA2AFF" w:rsidRPr="00E52DA0" w:rsidRDefault="00EA2AFF" w:rsidP="00EA2AFF">
            <w:pPr>
              <w:rPr>
                <w:rFonts w:cs="Arial"/>
                <w:b/>
                <w:sz w:val="18"/>
                <w:szCs w:val="18"/>
              </w:rPr>
            </w:pPr>
            <w:r w:rsidRPr="00E52DA0">
              <w:rPr>
                <w:rFonts w:cs="Arial"/>
                <w:b/>
                <w:sz w:val="18"/>
                <w:szCs w:val="18"/>
              </w:rPr>
              <w:t>Unit Cost (US</w:t>
            </w:r>
            <w:r>
              <w:rPr>
                <w:rFonts w:cs="Arial"/>
                <w:b/>
                <w:sz w:val="18"/>
                <w:szCs w:val="18"/>
              </w:rPr>
              <w:t>$</w:t>
            </w:r>
            <w:r w:rsidRPr="00E52DA0">
              <w:rPr>
                <w:rFonts w:cs="Arial"/>
                <w:b/>
                <w:sz w:val="18"/>
                <w:szCs w:val="18"/>
              </w:rPr>
              <w:t>)</w:t>
            </w:r>
          </w:p>
        </w:tc>
        <w:tc>
          <w:tcPr>
            <w:tcW w:w="1193" w:type="dxa"/>
          </w:tcPr>
          <w:p w14:paraId="38DE532E" w14:textId="77777777" w:rsidR="00EA2AFF" w:rsidRPr="00E52DA0" w:rsidRDefault="00EA2AFF" w:rsidP="00EA2AFF">
            <w:pPr>
              <w:rPr>
                <w:rFonts w:cs="Arial"/>
                <w:b/>
                <w:sz w:val="18"/>
                <w:szCs w:val="18"/>
              </w:rPr>
            </w:pPr>
            <w:r w:rsidRPr="00E52DA0">
              <w:rPr>
                <w:rFonts w:cs="Arial"/>
                <w:b/>
                <w:sz w:val="18"/>
                <w:szCs w:val="18"/>
              </w:rPr>
              <w:t>Total Cost (US</w:t>
            </w:r>
            <w:r>
              <w:rPr>
                <w:rFonts w:cs="Arial"/>
                <w:b/>
                <w:sz w:val="18"/>
                <w:szCs w:val="18"/>
              </w:rPr>
              <w:t>$</w:t>
            </w:r>
            <w:r w:rsidRPr="00E52DA0">
              <w:rPr>
                <w:rFonts w:cs="Arial"/>
                <w:b/>
                <w:sz w:val="18"/>
                <w:szCs w:val="18"/>
              </w:rPr>
              <w:t>)</w:t>
            </w:r>
          </w:p>
        </w:tc>
      </w:tr>
      <w:tr w:rsidR="00EA2AFF" w:rsidRPr="00E52DA0" w14:paraId="5271E3EC" w14:textId="77777777" w:rsidTr="00EA2AFF">
        <w:tc>
          <w:tcPr>
            <w:tcW w:w="9808" w:type="dxa"/>
            <w:gridSpan w:val="5"/>
            <w:shd w:val="clear" w:color="auto" w:fill="E7E6E6" w:themeFill="background2"/>
          </w:tcPr>
          <w:p w14:paraId="15B16B66" w14:textId="77777777" w:rsidR="00EA2AFF" w:rsidRPr="00E63BD0" w:rsidRDefault="00EA2AFF" w:rsidP="00EA2AFF">
            <w:pPr>
              <w:rPr>
                <w:rFonts w:eastAsia="Times New Roman" w:cstheme="minorHAnsi"/>
                <w:b/>
                <w:bCs/>
                <w:color w:val="ED7D31" w:themeColor="accent2"/>
                <w:sz w:val="18"/>
                <w:szCs w:val="18"/>
              </w:rPr>
            </w:pPr>
            <w:r w:rsidRPr="00E63BD0">
              <w:rPr>
                <w:rFonts w:cs="Arial"/>
                <w:b/>
                <w:sz w:val="18"/>
                <w:szCs w:val="18"/>
              </w:rPr>
              <w:t xml:space="preserve">Activity 1 – </w:t>
            </w:r>
            <w:r w:rsidRPr="00E63BD0">
              <w:rPr>
                <w:rFonts w:eastAsia="Times New Roman" w:cstheme="minorHAnsi"/>
                <w:b/>
                <w:bCs/>
                <w:color w:val="C00000"/>
                <w:sz w:val="18"/>
                <w:szCs w:val="18"/>
              </w:rPr>
              <w:t>Please use same name coding as above</w:t>
            </w:r>
          </w:p>
        </w:tc>
      </w:tr>
      <w:tr w:rsidR="00EA2AFF" w:rsidRPr="00E52DA0" w14:paraId="05585A08" w14:textId="77777777" w:rsidTr="00EA2AFF">
        <w:tc>
          <w:tcPr>
            <w:tcW w:w="5035" w:type="dxa"/>
          </w:tcPr>
          <w:p w14:paraId="7641B397" w14:textId="77777777" w:rsidR="00EA2AFF" w:rsidRPr="00E52DA0" w:rsidRDefault="00EA2AFF" w:rsidP="00EA2AFF">
            <w:pPr>
              <w:rPr>
                <w:rFonts w:cs="Arial"/>
                <w:sz w:val="18"/>
                <w:szCs w:val="18"/>
              </w:rPr>
            </w:pPr>
          </w:p>
        </w:tc>
        <w:tc>
          <w:tcPr>
            <w:tcW w:w="1192" w:type="dxa"/>
          </w:tcPr>
          <w:p w14:paraId="5193A669" w14:textId="77777777" w:rsidR="00EA2AFF" w:rsidRPr="00E52DA0" w:rsidRDefault="00EA2AFF" w:rsidP="00EA2AFF">
            <w:pPr>
              <w:rPr>
                <w:rFonts w:cs="Arial"/>
                <w:sz w:val="18"/>
                <w:szCs w:val="18"/>
              </w:rPr>
            </w:pPr>
          </w:p>
        </w:tc>
        <w:tc>
          <w:tcPr>
            <w:tcW w:w="1193" w:type="dxa"/>
          </w:tcPr>
          <w:p w14:paraId="2863DC0B" w14:textId="77777777" w:rsidR="00EA2AFF" w:rsidRPr="00E52DA0" w:rsidRDefault="00EA2AFF" w:rsidP="00EA2AFF">
            <w:pPr>
              <w:rPr>
                <w:rFonts w:cs="Arial"/>
                <w:sz w:val="18"/>
                <w:szCs w:val="18"/>
              </w:rPr>
            </w:pPr>
          </w:p>
        </w:tc>
        <w:tc>
          <w:tcPr>
            <w:tcW w:w="1192" w:type="dxa"/>
          </w:tcPr>
          <w:p w14:paraId="19FD59EE" w14:textId="77777777" w:rsidR="00EA2AFF" w:rsidRPr="00E52DA0" w:rsidRDefault="00EA2AFF" w:rsidP="00EA2AFF">
            <w:pPr>
              <w:rPr>
                <w:rFonts w:cs="Arial"/>
                <w:sz w:val="18"/>
                <w:szCs w:val="18"/>
              </w:rPr>
            </w:pPr>
          </w:p>
        </w:tc>
        <w:tc>
          <w:tcPr>
            <w:tcW w:w="1193" w:type="dxa"/>
          </w:tcPr>
          <w:p w14:paraId="276FC153" w14:textId="77777777" w:rsidR="00EA2AFF" w:rsidRPr="00E52DA0" w:rsidRDefault="00EA2AFF" w:rsidP="00EA2AFF">
            <w:pPr>
              <w:rPr>
                <w:rFonts w:cs="Arial"/>
                <w:sz w:val="18"/>
                <w:szCs w:val="18"/>
              </w:rPr>
            </w:pPr>
          </w:p>
        </w:tc>
      </w:tr>
      <w:tr w:rsidR="00EA2AFF" w:rsidRPr="00E52DA0" w14:paraId="42139C54" w14:textId="77777777" w:rsidTr="00EA2AFF">
        <w:tc>
          <w:tcPr>
            <w:tcW w:w="5035" w:type="dxa"/>
          </w:tcPr>
          <w:p w14:paraId="2982A652" w14:textId="77777777" w:rsidR="00EA2AFF" w:rsidRPr="00E52DA0" w:rsidRDefault="00EA2AFF" w:rsidP="00EA2AFF">
            <w:pPr>
              <w:rPr>
                <w:rFonts w:cs="Arial"/>
                <w:sz w:val="18"/>
                <w:szCs w:val="18"/>
              </w:rPr>
            </w:pPr>
          </w:p>
        </w:tc>
        <w:tc>
          <w:tcPr>
            <w:tcW w:w="1192" w:type="dxa"/>
          </w:tcPr>
          <w:p w14:paraId="14336139" w14:textId="77777777" w:rsidR="00EA2AFF" w:rsidRPr="00E52DA0" w:rsidRDefault="00EA2AFF" w:rsidP="00EA2AFF">
            <w:pPr>
              <w:rPr>
                <w:rFonts w:cs="Arial"/>
                <w:sz w:val="18"/>
                <w:szCs w:val="18"/>
              </w:rPr>
            </w:pPr>
          </w:p>
        </w:tc>
        <w:tc>
          <w:tcPr>
            <w:tcW w:w="1193" w:type="dxa"/>
          </w:tcPr>
          <w:p w14:paraId="12257B7C" w14:textId="77777777" w:rsidR="00EA2AFF" w:rsidRPr="00E52DA0" w:rsidRDefault="00EA2AFF" w:rsidP="00EA2AFF">
            <w:pPr>
              <w:rPr>
                <w:rFonts w:cs="Arial"/>
                <w:sz w:val="18"/>
                <w:szCs w:val="18"/>
              </w:rPr>
            </w:pPr>
          </w:p>
        </w:tc>
        <w:tc>
          <w:tcPr>
            <w:tcW w:w="1192" w:type="dxa"/>
          </w:tcPr>
          <w:p w14:paraId="42FF0B3B" w14:textId="77777777" w:rsidR="00EA2AFF" w:rsidRPr="00E52DA0" w:rsidRDefault="00EA2AFF" w:rsidP="00EA2AFF">
            <w:pPr>
              <w:rPr>
                <w:rFonts w:cs="Arial"/>
                <w:sz w:val="18"/>
                <w:szCs w:val="18"/>
              </w:rPr>
            </w:pPr>
          </w:p>
        </w:tc>
        <w:tc>
          <w:tcPr>
            <w:tcW w:w="1193" w:type="dxa"/>
          </w:tcPr>
          <w:p w14:paraId="4D5E9F57" w14:textId="77777777" w:rsidR="00EA2AFF" w:rsidRPr="00E52DA0" w:rsidRDefault="00EA2AFF" w:rsidP="00EA2AFF">
            <w:pPr>
              <w:rPr>
                <w:rFonts w:cs="Arial"/>
                <w:sz w:val="18"/>
                <w:szCs w:val="18"/>
              </w:rPr>
            </w:pPr>
          </w:p>
        </w:tc>
      </w:tr>
      <w:tr w:rsidR="00EA2AFF" w:rsidRPr="00E52DA0" w14:paraId="6E89FE6A" w14:textId="77777777" w:rsidTr="00EA2AFF">
        <w:tc>
          <w:tcPr>
            <w:tcW w:w="5035" w:type="dxa"/>
          </w:tcPr>
          <w:p w14:paraId="0561268C" w14:textId="77777777" w:rsidR="00EA2AFF" w:rsidRPr="00E52DA0" w:rsidRDefault="00EA2AFF" w:rsidP="00EA2AFF">
            <w:pPr>
              <w:rPr>
                <w:rFonts w:cs="Arial"/>
                <w:sz w:val="18"/>
                <w:szCs w:val="18"/>
              </w:rPr>
            </w:pPr>
          </w:p>
        </w:tc>
        <w:tc>
          <w:tcPr>
            <w:tcW w:w="1192" w:type="dxa"/>
          </w:tcPr>
          <w:p w14:paraId="7B108F24" w14:textId="77777777" w:rsidR="00EA2AFF" w:rsidRPr="00E52DA0" w:rsidRDefault="00EA2AFF" w:rsidP="00EA2AFF">
            <w:pPr>
              <w:rPr>
                <w:rFonts w:cs="Arial"/>
                <w:sz w:val="18"/>
                <w:szCs w:val="18"/>
              </w:rPr>
            </w:pPr>
          </w:p>
        </w:tc>
        <w:tc>
          <w:tcPr>
            <w:tcW w:w="1193" w:type="dxa"/>
          </w:tcPr>
          <w:p w14:paraId="45504074" w14:textId="77777777" w:rsidR="00EA2AFF" w:rsidRPr="00E52DA0" w:rsidRDefault="00EA2AFF" w:rsidP="00EA2AFF">
            <w:pPr>
              <w:rPr>
                <w:rFonts w:cs="Arial"/>
                <w:sz w:val="18"/>
                <w:szCs w:val="18"/>
              </w:rPr>
            </w:pPr>
          </w:p>
        </w:tc>
        <w:tc>
          <w:tcPr>
            <w:tcW w:w="1192" w:type="dxa"/>
          </w:tcPr>
          <w:p w14:paraId="32C57D08" w14:textId="77777777" w:rsidR="00EA2AFF" w:rsidRPr="00E52DA0" w:rsidRDefault="00EA2AFF" w:rsidP="00EA2AFF">
            <w:pPr>
              <w:rPr>
                <w:rFonts w:cs="Arial"/>
                <w:sz w:val="18"/>
                <w:szCs w:val="18"/>
              </w:rPr>
            </w:pPr>
          </w:p>
        </w:tc>
        <w:tc>
          <w:tcPr>
            <w:tcW w:w="1193" w:type="dxa"/>
          </w:tcPr>
          <w:p w14:paraId="5D5A5C0B" w14:textId="77777777" w:rsidR="00EA2AFF" w:rsidRPr="00E52DA0" w:rsidRDefault="00EA2AFF" w:rsidP="00EA2AFF">
            <w:pPr>
              <w:rPr>
                <w:rFonts w:cs="Arial"/>
                <w:sz w:val="18"/>
                <w:szCs w:val="18"/>
              </w:rPr>
            </w:pPr>
          </w:p>
        </w:tc>
      </w:tr>
      <w:tr w:rsidR="00EA2AFF" w:rsidRPr="00E52DA0" w14:paraId="5E72C530" w14:textId="77777777" w:rsidTr="00EA2AFF">
        <w:tc>
          <w:tcPr>
            <w:tcW w:w="5035" w:type="dxa"/>
          </w:tcPr>
          <w:p w14:paraId="3EF22257" w14:textId="77777777" w:rsidR="00EA2AFF" w:rsidRPr="00E52DA0" w:rsidRDefault="00EA2AFF" w:rsidP="00EA2AFF">
            <w:pPr>
              <w:rPr>
                <w:rFonts w:cs="Arial"/>
                <w:b/>
                <w:sz w:val="18"/>
                <w:szCs w:val="18"/>
              </w:rPr>
            </w:pPr>
            <w:r w:rsidRPr="00E52DA0">
              <w:rPr>
                <w:rFonts w:cs="Arial"/>
                <w:b/>
                <w:sz w:val="18"/>
                <w:szCs w:val="18"/>
              </w:rPr>
              <w:t xml:space="preserve">Sub-total </w:t>
            </w:r>
          </w:p>
        </w:tc>
        <w:tc>
          <w:tcPr>
            <w:tcW w:w="1192" w:type="dxa"/>
          </w:tcPr>
          <w:p w14:paraId="6A1C4AEE" w14:textId="77777777" w:rsidR="00EA2AFF" w:rsidRPr="00E52DA0" w:rsidRDefault="00EA2AFF" w:rsidP="00EA2AFF">
            <w:pPr>
              <w:rPr>
                <w:rFonts w:cs="Arial"/>
                <w:b/>
                <w:sz w:val="18"/>
                <w:szCs w:val="18"/>
              </w:rPr>
            </w:pPr>
          </w:p>
        </w:tc>
        <w:tc>
          <w:tcPr>
            <w:tcW w:w="1193" w:type="dxa"/>
          </w:tcPr>
          <w:p w14:paraId="5A7378CE" w14:textId="77777777" w:rsidR="00EA2AFF" w:rsidRPr="00E52DA0" w:rsidRDefault="00EA2AFF" w:rsidP="00EA2AFF">
            <w:pPr>
              <w:rPr>
                <w:rFonts w:cs="Arial"/>
                <w:b/>
                <w:sz w:val="18"/>
                <w:szCs w:val="18"/>
              </w:rPr>
            </w:pPr>
          </w:p>
        </w:tc>
        <w:tc>
          <w:tcPr>
            <w:tcW w:w="1192" w:type="dxa"/>
          </w:tcPr>
          <w:p w14:paraId="1AEE69B4" w14:textId="77777777" w:rsidR="00EA2AFF" w:rsidRPr="00E52DA0" w:rsidRDefault="00EA2AFF" w:rsidP="00EA2AFF">
            <w:pPr>
              <w:rPr>
                <w:rFonts w:cs="Arial"/>
                <w:b/>
                <w:sz w:val="18"/>
                <w:szCs w:val="18"/>
              </w:rPr>
            </w:pPr>
          </w:p>
        </w:tc>
        <w:tc>
          <w:tcPr>
            <w:tcW w:w="1193" w:type="dxa"/>
          </w:tcPr>
          <w:p w14:paraId="4759E353" w14:textId="77777777" w:rsidR="00EA2AFF" w:rsidRPr="00E52DA0" w:rsidRDefault="00EA2AFF" w:rsidP="00EA2AFF">
            <w:pPr>
              <w:rPr>
                <w:rFonts w:cs="Arial"/>
                <w:b/>
                <w:sz w:val="18"/>
                <w:szCs w:val="18"/>
              </w:rPr>
            </w:pPr>
          </w:p>
        </w:tc>
      </w:tr>
      <w:tr w:rsidR="00EA2AFF" w:rsidRPr="00E52DA0" w14:paraId="4952C42E" w14:textId="77777777" w:rsidTr="00EA2AFF">
        <w:tc>
          <w:tcPr>
            <w:tcW w:w="9808" w:type="dxa"/>
            <w:gridSpan w:val="5"/>
            <w:shd w:val="clear" w:color="auto" w:fill="E7E6E6" w:themeFill="background2"/>
          </w:tcPr>
          <w:p w14:paraId="74039AB3" w14:textId="77777777" w:rsidR="00EA2AFF" w:rsidRPr="00E63BD0" w:rsidRDefault="00EA2AFF" w:rsidP="00EA2AFF">
            <w:pPr>
              <w:rPr>
                <w:rFonts w:eastAsia="Times New Roman" w:cstheme="minorHAnsi"/>
                <w:b/>
                <w:bCs/>
                <w:color w:val="ED7D31" w:themeColor="accent2"/>
                <w:sz w:val="18"/>
                <w:szCs w:val="18"/>
              </w:rPr>
            </w:pPr>
            <w:r w:rsidRPr="00E63BD0">
              <w:rPr>
                <w:rFonts w:cs="Arial"/>
                <w:b/>
                <w:sz w:val="18"/>
                <w:szCs w:val="18"/>
              </w:rPr>
              <w:t xml:space="preserve">Activity 2 – </w:t>
            </w:r>
            <w:r w:rsidRPr="00E63BD0">
              <w:rPr>
                <w:rFonts w:eastAsia="Times New Roman" w:cstheme="minorHAnsi"/>
                <w:b/>
                <w:bCs/>
                <w:color w:val="C00000"/>
                <w:sz w:val="18"/>
                <w:szCs w:val="18"/>
              </w:rPr>
              <w:t>Please use same name coding as above</w:t>
            </w:r>
          </w:p>
        </w:tc>
      </w:tr>
      <w:tr w:rsidR="00EA2AFF" w:rsidRPr="00E52DA0" w14:paraId="1E1312C2" w14:textId="77777777" w:rsidTr="00EA2AFF">
        <w:tc>
          <w:tcPr>
            <w:tcW w:w="5035" w:type="dxa"/>
          </w:tcPr>
          <w:p w14:paraId="073CFBFF" w14:textId="77777777" w:rsidR="00EA2AFF" w:rsidRPr="00E52DA0" w:rsidRDefault="00EA2AFF" w:rsidP="00EA2AFF">
            <w:pPr>
              <w:rPr>
                <w:rFonts w:cs="Arial"/>
                <w:sz w:val="18"/>
                <w:szCs w:val="18"/>
              </w:rPr>
            </w:pPr>
          </w:p>
        </w:tc>
        <w:tc>
          <w:tcPr>
            <w:tcW w:w="1192" w:type="dxa"/>
          </w:tcPr>
          <w:p w14:paraId="499C0C99" w14:textId="77777777" w:rsidR="00EA2AFF" w:rsidRPr="00E52DA0" w:rsidRDefault="00EA2AFF" w:rsidP="00EA2AFF">
            <w:pPr>
              <w:rPr>
                <w:rFonts w:cs="Arial"/>
                <w:sz w:val="18"/>
                <w:szCs w:val="18"/>
              </w:rPr>
            </w:pPr>
          </w:p>
        </w:tc>
        <w:tc>
          <w:tcPr>
            <w:tcW w:w="1193" w:type="dxa"/>
          </w:tcPr>
          <w:p w14:paraId="029C34CF" w14:textId="77777777" w:rsidR="00EA2AFF" w:rsidRPr="00E52DA0" w:rsidRDefault="00EA2AFF" w:rsidP="00EA2AFF">
            <w:pPr>
              <w:rPr>
                <w:rFonts w:cs="Arial"/>
                <w:sz w:val="18"/>
                <w:szCs w:val="18"/>
              </w:rPr>
            </w:pPr>
          </w:p>
        </w:tc>
        <w:tc>
          <w:tcPr>
            <w:tcW w:w="1192" w:type="dxa"/>
          </w:tcPr>
          <w:p w14:paraId="3DA299E7" w14:textId="77777777" w:rsidR="00EA2AFF" w:rsidRPr="00E52DA0" w:rsidRDefault="00EA2AFF" w:rsidP="00EA2AFF">
            <w:pPr>
              <w:rPr>
                <w:rFonts w:cs="Arial"/>
                <w:sz w:val="18"/>
                <w:szCs w:val="18"/>
              </w:rPr>
            </w:pPr>
          </w:p>
        </w:tc>
        <w:tc>
          <w:tcPr>
            <w:tcW w:w="1193" w:type="dxa"/>
          </w:tcPr>
          <w:p w14:paraId="21F70F4F" w14:textId="77777777" w:rsidR="00EA2AFF" w:rsidRPr="00E52DA0" w:rsidRDefault="00EA2AFF" w:rsidP="00EA2AFF">
            <w:pPr>
              <w:rPr>
                <w:rFonts w:cs="Arial"/>
                <w:sz w:val="18"/>
                <w:szCs w:val="18"/>
              </w:rPr>
            </w:pPr>
          </w:p>
        </w:tc>
      </w:tr>
      <w:tr w:rsidR="00EA2AFF" w:rsidRPr="00E52DA0" w14:paraId="651B7E1F" w14:textId="77777777" w:rsidTr="00EA2AFF">
        <w:tc>
          <w:tcPr>
            <w:tcW w:w="5035" w:type="dxa"/>
          </w:tcPr>
          <w:p w14:paraId="5CC353C6" w14:textId="77777777" w:rsidR="00EA2AFF" w:rsidRPr="00E52DA0" w:rsidRDefault="00EA2AFF" w:rsidP="00EA2AFF">
            <w:pPr>
              <w:rPr>
                <w:rFonts w:cs="Arial"/>
                <w:sz w:val="18"/>
                <w:szCs w:val="18"/>
              </w:rPr>
            </w:pPr>
          </w:p>
        </w:tc>
        <w:tc>
          <w:tcPr>
            <w:tcW w:w="1192" w:type="dxa"/>
          </w:tcPr>
          <w:p w14:paraId="4C71AEB7" w14:textId="77777777" w:rsidR="00EA2AFF" w:rsidRPr="00E52DA0" w:rsidRDefault="00EA2AFF" w:rsidP="00EA2AFF">
            <w:pPr>
              <w:rPr>
                <w:rFonts w:cs="Arial"/>
                <w:sz w:val="18"/>
                <w:szCs w:val="18"/>
              </w:rPr>
            </w:pPr>
          </w:p>
        </w:tc>
        <w:tc>
          <w:tcPr>
            <w:tcW w:w="1193" w:type="dxa"/>
          </w:tcPr>
          <w:p w14:paraId="40488FE0" w14:textId="77777777" w:rsidR="00EA2AFF" w:rsidRPr="00E52DA0" w:rsidRDefault="00EA2AFF" w:rsidP="00EA2AFF">
            <w:pPr>
              <w:rPr>
                <w:rFonts w:cs="Arial"/>
                <w:sz w:val="18"/>
                <w:szCs w:val="18"/>
              </w:rPr>
            </w:pPr>
          </w:p>
        </w:tc>
        <w:tc>
          <w:tcPr>
            <w:tcW w:w="1192" w:type="dxa"/>
          </w:tcPr>
          <w:p w14:paraId="3AC465B5" w14:textId="77777777" w:rsidR="00EA2AFF" w:rsidRPr="00E52DA0" w:rsidRDefault="00EA2AFF" w:rsidP="00EA2AFF">
            <w:pPr>
              <w:rPr>
                <w:rFonts w:cs="Arial"/>
                <w:sz w:val="18"/>
                <w:szCs w:val="18"/>
              </w:rPr>
            </w:pPr>
          </w:p>
        </w:tc>
        <w:tc>
          <w:tcPr>
            <w:tcW w:w="1193" w:type="dxa"/>
          </w:tcPr>
          <w:p w14:paraId="1B7EA8B9" w14:textId="77777777" w:rsidR="00EA2AFF" w:rsidRPr="00E52DA0" w:rsidRDefault="00EA2AFF" w:rsidP="00EA2AFF">
            <w:pPr>
              <w:rPr>
                <w:rFonts w:cs="Arial"/>
                <w:sz w:val="18"/>
                <w:szCs w:val="18"/>
              </w:rPr>
            </w:pPr>
          </w:p>
        </w:tc>
      </w:tr>
      <w:tr w:rsidR="00EA2AFF" w:rsidRPr="00E52DA0" w14:paraId="017130CD" w14:textId="77777777" w:rsidTr="00EA2AFF">
        <w:tc>
          <w:tcPr>
            <w:tcW w:w="5035" w:type="dxa"/>
          </w:tcPr>
          <w:p w14:paraId="6AC25EF3" w14:textId="77777777" w:rsidR="00EA2AFF" w:rsidRPr="00E52DA0" w:rsidRDefault="00EA2AFF" w:rsidP="00EA2AFF">
            <w:pPr>
              <w:rPr>
                <w:rFonts w:cs="Arial"/>
                <w:sz w:val="18"/>
                <w:szCs w:val="18"/>
              </w:rPr>
            </w:pPr>
          </w:p>
        </w:tc>
        <w:tc>
          <w:tcPr>
            <w:tcW w:w="1192" w:type="dxa"/>
          </w:tcPr>
          <w:p w14:paraId="3DC17B80" w14:textId="77777777" w:rsidR="00EA2AFF" w:rsidRPr="00E52DA0" w:rsidRDefault="00EA2AFF" w:rsidP="00EA2AFF">
            <w:pPr>
              <w:rPr>
                <w:rFonts w:cs="Arial"/>
                <w:sz w:val="18"/>
                <w:szCs w:val="18"/>
              </w:rPr>
            </w:pPr>
          </w:p>
        </w:tc>
        <w:tc>
          <w:tcPr>
            <w:tcW w:w="1193" w:type="dxa"/>
          </w:tcPr>
          <w:p w14:paraId="42ABB491" w14:textId="77777777" w:rsidR="00EA2AFF" w:rsidRPr="00E52DA0" w:rsidRDefault="00EA2AFF" w:rsidP="00EA2AFF">
            <w:pPr>
              <w:rPr>
                <w:rFonts w:cs="Arial"/>
                <w:sz w:val="18"/>
                <w:szCs w:val="18"/>
              </w:rPr>
            </w:pPr>
          </w:p>
        </w:tc>
        <w:tc>
          <w:tcPr>
            <w:tcW w:w="1192" w:type="dxa"/>
          </w:tcPr>
          <w:p w14:paraId="503AFB10" w14:textId="77777777" w:rsidR="00EA2AFF" w:rsidRPr="00E52DA0" w:rsidRDefault="00EA2AFF" w:rsidP="00EA2AFF">
            <w:pPr>
              <w:rPr>
                <w:rFonts w:cs="Arial"/>
                <w:sz w:val="18"/>
                <w:szCs w:val="18"/>
              </w:rPr>
            </w:pPr>
          </w:p>
        </w:tc>
        <w:tc>
          <w:tcPr>
            <w:tcW w:w="1193" w:type="dxa"/>
          </w:tcPr>
          <w:p w14:paraId="01BE6D3B" w14:textId="77777777" w:rsidR="00EA2AFF" w:rsidRPr="00E52DA0" w:rsidRDefault="00EA2AFF" w:rsidP="00EA2AFF">
            <w:pPr>
              <w:rPr>
                <w:rFonts w:cs="Arial"/>
                <w:sz w:val="18"/>
                <w:szCs w:val="18"/>
              </w:rPr>
            </w:pPr>
          </w:p>
        </w:tc>
      </w:tr>
      <w:tr w:rsidR="00EA2AFF" w:rsidRPr="00E52DA0" w14:paraId="45DBB4E2" w14:textId="77777777" w:rsidTr="00EA2AFF">
        <w:tc>
          <w:tcPr>
            <w:tcW w:w="5035" w:type="dxa"/>
          </w:tcPr>
          <w:p w14:paraId="6E69DD12" w14:textId="77777777" w:rsidR="00EA2AFF" w:rsidRPr="00E52DA0" w:rsidRDefault="00EA2AFF" w:rsidP="00EA2AFF">
            <w:pPr>
              <w:rPr>
                <w:rFonts w:cs="Arial"/>
                <w:b/>
                <w:sz w:val="18"/>
                <w:szCs w:val="18"/>
              </w:rPr>
            </w:pPr>
            <w:r w:rsidRPr="00E52DA0">
              <w:rPr>
                <w:rFonts w:cs="Arial"/>
                <w:b/>
                <w:sz w:val="18"/>
                <w:szCs w:val="18"/>
              </w:rPr>
              <w:t xml:space="preserve">Sub-total </w:t>
            </w:r>
          </w:p>
        </w:tc>
        <w:tc>
          <w:tcPr>
            <w:tcW w:w="1192" w:type="dxa"/>
          </w:tcPr>
          <w:p w14:paraId="6E530001" w14:textId="77777777" w:rsidR="00EA2AFF" w:rsidRPr="00E52DA0" w:rsidRDefault="00EA2AFF" w:rsidP="00EA2AFF">
            <w:pPr>
              <w:rPr>
                <w:rFonts w:cs="Arial"/>
                <w:b/>
                <w:sz w:val="18"/>
                <w:szCs w:val="18"/>
              </w:rPr>
            </w:pPr>
          </w:p>
        </w:tc>
        <w:tc>
          <w:tcPr>
            <w:tcW w:w="1193" w:type="dxa"/>
          </w:tcPr>
          <w:p w14:paraId="013418EF" w14:textId="77777777" w:rsidR="00EA2AFF" w:rsidRPr="00E52DA0" w:rsidRDefault="00EA2AFF" w:rsidP="00EA2AFF">
            <w:pPr>
              <w:rPr>
                <w:rFonts w:cs="Arial"/>
                <w:b/>
                <w:sz w:val="18"/>
                <w:szCs w:val="18"/>
              </w:rPr>
            </w:pPr>
          </w:p>
        </w:tc>
        <w:tc>
          <w:tcPr>
            <w:tcW w:w="1192" w:type="dxa"/>
          </w:tcPr>
          <w:p w14:paraId="46AD31F6" w14:textId="77777777" w:rsidR="00EA2AFF" w:rsidRPr="00E52DA0" w:rsidRDefault="00EA2AFF" w:rsidP="00EA2AFF">
            <w:pPr>
              <w:rPr>
                <w:rFonts w:cs="Arial"/>
                <w:b/>
                <w:sz w:val="18"/>
                <w:szCs w:val="18"/>
              </w:rPr>
            </w:pPr>
          </w:p>
        </w:tc>
        <w:tc>
          <w:tcPr>
            <w:tcW w:w="1193" w:type="dxa"/>
          </w:tcPr>
          <w:p w14:paraId="7D62797D" w14:textId="77777777" w:rsidR="00EA2AFF" w:rsidRPr="00E52DA0" w:rsidRDefault="00EA2AFF" w:rsidP="00EA2AFF">
            <w:pPr>
              <w:rPr>
                <w:rFonts w:cs="Arial"/>
                <w:b/>
                <w:sz w:val="18"/>
                <w:szCs w:val="18"/>
              </w:rPr>
            </w:pPr>
          </w:p>
        </w:tc>
      </w:tr>
      <w:tr w:rsidR="00EA2AFF" w:rsidRPr="00E52DA0" w14:paraId="4486B4E9" w14:textId="77777777" w:rsidTr="00EA2AFF">
        <w:tc>
          <w:tcPr>
            <w:tcW w:w="9808" w:type="dxa"/>
            <w:gridSpan w:val="5"/>
            <w:shd w:val="clear" w:color="auto" w:fill="E7E6E6" w:themeFill="background2"/>
          </w:tcPr>
          <w:p w14:paraId="18B72157" w14:textId="77777777" w:rsidR="00EA2AFF" w:rsidRPr="00E63BD0" w:rsidRDefault="00EA2AFF" w:rsidP="00EA2AFF">
            <w:pPr>
              <w:rPr>
                <w:rFonts w:eastAsia="Times New Roman" w:cstheme="minorHAnsi"/>
                <w:b/>
                <w:bCs/>
                <w:color w:val="ED7D31" w:themeColor="accent2"/>
                <w:sz w:val="18"/>
                <w:szCs w:val="18"/>
              </w:rPr>
            </w:pPr>
            <w:r w:rsidRPr="00E63BD0">
              <w:rPr>
                <w:rFonts w:cs="Arial"/>
                <w:b/>
                <w:sz w:val="18"/>
                <w:szCs w:val="18"/>
              </w:rPr>
              <w:t xml:space="preserve">Activity 3 – </w:t>
            </w:r>
            <w:r w:rsidRPr="00E63BD0">
              <w:rPr>
                <w:rFonts w:eastAsia="Times New Roman" w:cstheme="minorHAnsi"/>
                <w:b/>
                <w:bCs/>
                <w:color w:val="C00000"/>
                <w:sz w:val="18"/>
                <w:szCs w:val="18"/>
              </w:rPr>
              <w:t>Please use same name coding as above</w:t>
            </w:r>
          </w:p>
        </w:tc>
      </w:tr>
      <w:tr w:rsidR="00EA2AFF" w:rsidRPr="00E52DA0" w14:paraId="107D79A4" w14:textId="77777777" w:rsidTr="00EA2AFF">
        <w:tc>
          <w:tcPr>
            <w:tcW w:w="5035" w:type="dxa"/>
          </w:tcPr>
          <w:p w14:paraId="7ED73239" w14:textId="77777777" w:rsidR="00EA2AFF" w:rsidRPr="00E52DA0" w:rsidRDefault="00EA2AFF" w:rsidP="00EA2AFF">
            <w:pPr>
              <w:rPr>
                <w:rFonts w:cs="Arial"/>
                <w:sz w:val="18"/>
                <w:szCs w:val="18"/>
              </w:rPr>
            </w:pPr>
          </w:p>
        </w:tc>
        <w:tc>
          <w:tcPr>
            <w:tcW w:w="1192" w:type="dxa"/>
          </w:tcPr>
          <w:p w14:paraId="20AE9DE9" w14:textId="77777777" w:rsidR="00EA2AFF" w:rsidRPr="00E52DA0" w:rsidRDefault="00EA2AFF" w:rsidP="00EA2AFF">
            <w:pPr>
              <w:rPr>
                <w:rFonts w:cs="Arial"/>
                <w:sz w:val="18"/>
                <w:szCs w:val="18"/>
              </w:rPr>
            </w:pPr>
          </w:p>
        </w:tc>
        <w:tc>
          <w:tcPr>
            <w:tcW w:w="1193" w:type="dxa"/>
          </w:tcPr>
          <w:p w14:paraId="65ECA804" w14:textId="77777777" w:rsidR="00EA2AFF" w:rsidRPr="00E52DA0" w:rsidRDefault="00EA2AFF" w:rsidP="00EA2AFF">
            <w:pPr>
              <w:rPr>
                <w:rFonts w:cs="Arial"/>
                <w:sz w:val="18"/>
                <w:szCs w:val="18"/>
              </w:rPr>
            </w:pPr>
          </w:p>
        </w:tc>
        <w:tc>
          <w:tcPr>
            <w:tcW w:w="1192" w:type="dxa"/>
          </w:tcPr>
          <w:p w14:paraId="42F6A062" w14:textId="77777777" w:rsidR="00EA2AFF" w:rsidRPr="00E52DA0" w:rsidRDefault="00EA2AFF" w:rsidP="00EA2AFF">
            <w:pPr>
              <w:rPr>
                <w:rFonts w:cs="Arial"/>
                <w:sz w:val="18"/>
                <w:szCs w:val="18"/>
              </w:rPr>
            </w:pPr>
          </w:p>
        </w:tc>
        <w:tc>
          <w:tcPr>
            <w:tcW w:w="1193" w:type="dxa"/>
          </w:tcPr>
          <w:p w14:paraId="0A739DE8" w14:textId="77777777" w:rsidR="00EA2AFF" w:rsidRPr="00E52DA0" w:rsidRDefault="00EA2AFF" w:rsidP="00EA2AFF">
            <w:pPr>
              <w:rPr>
                <w:rFonts w:cs="Arial"/>
                <w:sz w:val="18"/>
                <w:szCs w:val="18"/>
              </w:rPr>
            </w:pPr>
          </w:p>
        </w:tc>
      </w:tr>
      <w:tr w:rsidR="00EA2AFF" w:rsidRPr="00E52DA0" w14:paraId="10C8EC85" w14:textId="77777777" w:rsidTr="00EA2AFF">
        <w:tc>
          <w:tcPr>
            <w:tcW w:w="5035" w:type="dxa"/>
          </w:tcPr>
          <w:p w14:paraId="38B0506F" w14:textId="77777777" w:rsidR="00EA2AFF" w:rsidRPr="00E52DA0" w:rsidRDefault="00EA2AFF" w:rsidP="00EA2AFF">
            <w:pPr>
              <w:rPr>
                <w:rFonts w:cs="Arial"/>
                <w:sz w:val="18"/>
                <w:szCs w:val="18"/>
              </w:rPr>
            </w:pPr>
          </w:p>
        </w:tc>
        <w:tc>
          <w:tcPr>
            <w:tcW w:w="1192" w:type="dxa"/>
          </w:tcPr>
          <w:p w14:paraId="5F0A9394" w14:textId="77777777" w:rsidR="00EA2AFF" w:rsidRPr="00E52DA0" w:rsidRDefault="00EA2AFF" w:rsidP="00EA2AFF">
            <w:pPr>
              <w:rPr>
                <w:rFonts w:cs="Arial"/>
                <w:sz w:val="18"/>
                <w:szCs w:val="18"/>
              </w:rPr>
            </w:pPr>
          </w:p>
        </w:tc>
        <w:tc>
          <w:tcPr>
            <w:tcW w:w="1193" w:type="dxa"/>
          </w:tcPr>
          <w:p w14:paraId="33CC8C21" w14:textId="77777777" w:rsidR="00EA2AFF" w:rsidRPr="00E52DA0" w:rsidRDefault="00EA2AFF" w:rsidP="00EA2AFF">
            <w:pPr>
              <w:rPr>
                <w:rFonts w:cs="Arial"/>
                <w:sz w:val="18"/>
                <w:szCs w:val="18"/>
              </w:rPr>
            </w:pPr>
          </w:p>
        </w:tc>
        <w:tc>
          <w:tcPr>
            <w:tcW w:w="1192" w:type="dxa"/>
          </w:tcPr>
          <w:p w14:paraId="49288F07" w14:textId="77777777" w:rsidR="00EA2AFF" w:rsidRPr="00E52DA0" w:rsidRDefault="00EA2AFF" w:rsidP="00EA2AFF">
            <w:pPr>
              <w:rPr>
                <w:rFonts w:cs="Arial"/>
                <w:sz w:val="18"/>
                <w:szCs w:val="18"/>
              </w:rPr>
            </w:pPr>
          </w:p>
        </w:tc>
        <w:tc>
          <w:tcPr>
            <w:tcW w:w="1193" w:type="dxa"/>
          </w:tcPr>
          <w:p w14:paraId="3403CC7F" w14:textId="77777777" w:rsidR="00EA2AFF" w:rsidRPr="00E52DA0" w:rsidRDefault="00EA2AFF" w:rsidP="00EA2AFF">
            <w:pPr>
              <w:rPr>
                <w:rFonts w:cs="Arial"/>
                <w:sz w:val="18"/>
                <w:szCs w:val="18"/>
              </w:rPr>
            </w:pPr>
          </w:p>
        </w:tc>
      </w:tr>
      <w:tr w:rsidR="00EA2AFF" w:rsidRPr="00E52DA0" w14:paraId="42CE11AC" w14:textId="77777777" w:rsidTr="00EA2AFF">
        <w:tc>
          <w:tcPr>
            <w:tcW w:w="5035" w:type="dxa"/>
          </w:tcPr>
          <w:p w14:paraId="07266FA1" w14:textId="77777777" w:rsidR="00EA2AFF" w:rsidRPr="00E52DA0" w:rsidRDefault="00EA2AFF" w:rsidP="00EA2AFF">
            <w:pPr>
              <w:rPr>
                <w:rFonts w:cs="Arial"/>
                <w:sz w:val="18"/>
                <w:szCs w:val="18"/>
              </w:rPr>
            </w:pPr>
          </w:p>
        </w:tc>
        <w:tc>
          <w:tcPr>
            <w:tcW w:w="1192" w:type="dxa"/>
          </w:tcPr>
          <w:p w14:paraId="689527A3" w14:textId="77777777" w:rsidR="00EA2AFF" w:rsidRPr="00E52DA0" w:rsidRDefault="00EA2AFF" w:rsidP="00EA2AFF">
            <w:pPr>
              <w:rPr>
                <w:rFonts w:cs="Arial"/>
                <w:sz w:val="18"/>
                <w:szCs w:val="18"/>
              </w:rPr>
            </w:pPr>
          </w:p>
        </w:tc>
        <w:tc>
          <w:tcPr>
            <w:tcW w:w="1193" w:type="dxa"/>
          </w:tcPr>
          <w:p w14:paraId="3D1E823D" w14:textId="77777777" w:rsidR="00EA2AFF" w:rsidRPr="00E52DA0" w:rsidRDefault="00EA2AFF" w:rsidP="00EA2AFF">
            <w:pPr>
              <w:rPr>
                <w:rFonts w:cs="Arial"/>
                <w:sz w:val="18"/>
                <w:szCs w:val="18"/>
              </w:rPr>
            </w:pPr>
          </w:p>
        </w:tc>
        <w:tc>
          <w:tcPr>
            <w:tcW w:w="1192" w:type="dxa"/>
          </w:tcPr>
          <w:p w14:paraId="567738D3" w14:textId="77777777" w:rsidR="00EA2AFF" w:rsidRPr="00E52DA0" w:rsidRDefault="00EA2AFF" w:rsidP="00EA2AFF">
            <w:pPr>
              <w:rPr>
                <w:rFonts w:cs="Arial"/>
                <w:sz w:val="18"/>
                <w:szCs w:val="18"/>
              </w:rPr>
            </w:pPr>
          </w:p>
        </w:tc>
        <w:tc>
          <w:tcPr>
            <w:tcW w:w="1193" w:type="dxa"/>
          </w:tcPr>
          <w:p w14:paraId="36CBC840" w14:textId="77777777" w:rsidR="00EA2AFF" w:rsidRPr="00E52DA0" w:rsidRDefault="00EA2AFF" w:rsidP="00EA2AFF">
            <w:pPr>
              <w:rPr>
                <w:rFonts w:cs="Arial"/>
                <w:sz w:val="18"/>
                <w:szCs w:val="18"/>
              </w:rPr>
            </w:pPr>
          </w:p>
        </w:tc>
      </w:tr>
      <w:tr w:rsidR="00EA2AFF" w:rsidRPr="00E52DA0" w14:paraId="5F21E67F" w14:textId="77777777" w:rsidTr="00EA2AFF">
        <w:tc>
          <w:tcPr>
            <w:tcW w:w="5035" w:type="dxa"/>
          </w:tcPr>
          <w:p w14:paraId="7688C5D4" w14:textId="77777777" w:rsidR="00EA2AFF" w:rsidRPr="00E52DA0" w:rsidRDefault="00EA2AFF" w:rsidP="00EA2AFF">
            <w:pPr>
              <w:rPr>
                <w:rFonts w:cs="Arial"/>
                <w:b/>
                <w:sz w:val="18"/>
                <w:szCs w:val="18"/>
              </w:rPr>
            </w:pPr>
            <w:r w:rsidRPr="00E52DA0">
              <w:rPr>
                <w:rFonts w:cs="Arial"/>
                <w:b/>
                <w:sz w:val="18"/>
                <w:szCs w:val="18"/>
              </w:rPr>
              <w:t xml:space="preserve">Sub-total </w:t>
            </w:r>
          </w:p>
        </w:tc>
        <w:tc>
          <w:tcPr>
            <w:tcW w:w="1192" w:type="dxa"/>
          </w:tcPr>
          <w:p w14:paraId="781A47C1" w14:textId="77777777" w:rsidR="00EA2AFF" w:rsidRPr="00E52DA0" w:rsidRDefault="00EA2AFF" w:rsidP="00EA2AFF">
            <w:pPr>
              <w:rPr>
                <w:rFonts w:cs="Arial"/>
                <w:b/>
                <w:sz w:val="18"/>
                <w:szCs w:val="18"/>
              </w:rPr>
            </w:pPr>
          </w:p>
        </w:tc>
        <w:tc>
          <w:tcPr>
            <w:tcW w:w="1193" w:type="dxa"/>
          </w:tcPr>
          <w:p w14:paraId="233FAD21" w14:textId="77777777" w:rsidR="00EA2AFF" w:rsidRPr="00E52DA0" w:rsidRDefault="00EA2AFF" w:rsidP="00EA2AFF">
            <w:pPr>
              <w:rPr>
                <w:rFonts w:cs="Arial"/>
                <w:b/>
                <w:sz w:val="18"/>
                <w:szCs w:val="18"/>
              </w:rPr>
            </w:pPr>
          </w:p>
        </w:tc>
        <w:tc>
          <w:tcPr>
            <w:tcW w:w="1192" w:type="dxa"/>
          </w:tcPr>
          <w:p w14:paraId="5CE181C2" w14:textId="77777777" w:rsidR="00EA2AFF" w:rsidRPr="00E52DA0" w:rsidRDefault="00EA2AFF" w:rsidP="00EA2AFF">
            <w:pPr>
              <w:rPr>
                <w:rFonts w:cs="Arial"/>
                <w:b/>
                <w:sz w:val="18"/>
                <w:szCs w:val="18"/>
              </w:rPr>
            </w:pPr>
          </w:p>
        </w:tc>
        <w:tc>
          <w:tcPr>
            <w:tcW w:w="1193" w:type="dxa"/>
          </w:tcPr>
          <w:p w14:paraId="523BE736" w14:textId="77777777" w:rsidR="00EA2AFF" w:rsidRPr="00E52DA0" w:rsidRDefault="00EA2AFF" w:rsidP="00EA2AFF">
            <w:pPr>
              <w:rPr>
                <w:rFonts w:cs="Arial"/>
                <w:b/>
                <w:sz w:val="18"/>
                <w:szCs w:val="18"/>
              </w:rPr>
            </w:pPr>
          </w:p>
        </w:tc>
      </w:tr>
      <w:tr w:rsidR="00EA2AFF" w:rsidRPr="00E52DA0" w14:paraId="2AE6345F" w14:textId="77777777" w:rsidTr="00EA2AFF">
        <w:tc>
          <w:tcPr>
            <w:tcW w:w="5035" w:type="dxa"/>
            <w:shd w:val="clear" w:color="auto" w:fill="E7E6E6" w:themeFill="background2"/>
          </w:tcPr>
          <w:p w14:paraId="329474D9" w14:textId="77777777" w:rsidR="00EA2AFF" w:rsidRPr="00E52DA0" w:rsidRDefault="00EA2AFF" w:rsidP="00EA2AFF">
            <w:pPr>
              <w:rPr>
                <w:rFonts w:cs="Arial"/>
                <w:b/>
                <w:sz w:val="18"/>
                <w:szCs w:val="18"/>
              </w:rPr>
            </w:pPr>
            <w:r w:rsidRPr="00E52DA0">
              <w:rPr>
                <w:rFonts w:cs="Arial"/>
                <w:b/>
                <w:sz w:val="18"/>
                <w:szCs w:val="18"/>
              </w:rPr>
              <w:t xml:space="preserve">Total Cost </w:t>
            </w:r>
          </w:p>
        </w:tc>
        <w:tc>
          <w:tcPr>
            <w:tcW w:w="1192" w:type="dxa"/>
            <w:shd w:val="clear" w:color="auto" w:fill="E7E6E6" w:themeFill="background2"/>
          </w:tcPr>
          <w:p w14:paraId="04537317" w14:textId="77777777" w:rsidR="00EA2AFF" w:rsidRPr="00E52DA0" w:rsidRDefault="00EA2AFF" w:rsidP="00EA2AFF">
            <w:pPr>
              <w:rPr>
                <w:rFonts w:cs="Arial"/>
                <w:b/>
                <w:sz w:val="18"/>
                <w:szCs w:val="18"/>
              </w:rPr>
            </w:pPr>
          </w:p>
        </w:tc>
        <w:tc>
          <w:tcPr>
            <w:tcW w:w="1193" w:type="dxa"/>
            <w:shd w:val="clear" w:color="auto" w:fill="E7E6E6" w:themeFill="background2"/>
          </w:tcPr>
          <w:p w14:paraId="1072ED0F" w14:textId="77777777" w:rsidR="00EA2AFF" w:rsidRPr="00E52DA0" w:rsidRDefault="00EA2AFF" w:rsidP="00EA2AFF">
            <w:pPr>
              <w:rPr>
                <w:rFonts w:cs="Arial"/>
                <w:b/>
                <w:sz w:val="18"/>
                <w:szCs w:val="18"/>
              </w:rPr>
            </w:pPr>
          </w:p>
        </w:tc>
        <w:tc>
          <w:tcPr>
            <w:tcW w:w="1192" w:type="dxa"/>
            <w:shd w:val="clear" w:color="auto" w:fill="E7E6E6" w:themeFill="background2"/>
          </w:tcPr>
          <w:p w14:paraId="23FD18AA" w14:textId="77777777" w:rsidR="00EA2AFF" w:rsidRPr="00E52DA0" w:rsidRDefault="00EA2AFF" w:rsidP="00EA2AFF">
            <w:pPr>
              <w:rPr>
                <w:rFonts w:cs="Arial"/>
                <w:b/>
                <w:sz w:val="18"/>
                <w:szCs w:val="18"/>
              </w:rPr>
            </w:pPr>
          </w:p>
        </w:tc>
        <w:tc>
          <w:tcPr>
            <w:tcW w:w="1193" w:type="dxa"/>
            <w:shd w:val="clear" w:color="auto" w:fill="E7E6E6" w:themeFill="background2"/>
          </w:tcPr>
          <w:p w14:paraId="3FA7FEC9" w14:textId="77777777" w:rsidR="00EA2AFF" w:rsidRPr="00E52DA0" w:rsidRDefault="00EA2AFF" w:rsidP="00EA2AFF">
            <w:pPr>
              <w:rPr>
                <w:rFonts w:cs="Arial"/>
                <w:b/>
                <w:sz w:val="18"/>
                <w:szCs w:val="18"/>
              </w:rPr>
            </w:pPr>
          </w:p>
        </w:tc>
      </w:tr>
    </w:tbl>
    <w:p w14:paraId="5C73E1B3" w14:textId="77777777" w:rsidR="00EA2AFF" w:rsidRPr="00E52DA0" w:rsidRDefault="00EA2AFF" w:rsidP="00EA2AFF">
      <w:pPr>
        <w:spacing w:after="0" w:line="240" w:lineRule="auto"/>
        <w:rPr>
          <w:rFonts w:cs="Arial"/>
          <w:sz w:val="18"/>
          <w:szCs w:val="18"/>
        </w:rPr>
      </w:pPr>
    </w:p>
    <w:p w14:paraId="64A66AEA" w14:textId="77777777" w:rsidR="00EA2AFF" w:rsidRPr="009616FD" w:rsidRDefault="00EA2AFF" w:rsidP="00EA2AFF">
      <w:pPr>
        <w:spacing w:after="0" w:line="240" w:lineRule="auto"/>
        <w:rPr>
          <w:rFonts w:cs="Arial"/>
          <w:color w:val="C00000"/>
          <w:sz w:val="18"/>
          <w:szCs w:val="18"/>
        </w:rPr>
      </w:pPr>
      <w:r w:rsidRPr="009616FD">
        <w:rPr>
          <w:rFonts w:cs="Arial"/>
          <w:i/>
          <w:color w:val="C00000"/>
          <w:sz w:val="18"/>
          <w:szCs w:val="18"/>
        </w:rPr>
        <w:t>Example</w:t>
      </w:r>
      <w:r>
        <w:rPr>
          <w:rFonts w:cs="Arial"/>
          <w:i/>
          <w:color w:val="C00000"/>
          <w:sz w:val="18"/>
          <w:szCs w:val="18"/>
        </w:rPr>
        <w:t xml:space="preserve"> (</w:t>
      </w:r>
      <w:r w:rsidRPr="00025193">
        <w:rPr>
          <w:rFonts w:cs="Arial"/>
          <w:i/>
          <w:color w:val="C00000"/>
          <w:sz w:val="18"/>
          <w:szCs w:val="18"/>
          <w:u w:val="single"/>
        </w:rPr>
        <w:t xml:space="preserve">this is just </w:t>
      </w:r>
      <w:r>
        <w:rPr>
          <w:rFonts w:cs="Arial"/>
          <w:i/>
          <w:color w:val="C00000"/>
          <w:sz w:val="18"/>
          <w:szCs w:val="18"/>
          <w:u w:val="single"/>
        </w:rPr>
        <w:t>for illustration</w:t>
      </w:r>
      <w:r>
        <w:rPr>
          <w:rFonts w:cs="Arial"/>
          <w:i/>
          <w:color w:val="C00000"/>
          <w:sz w:val="18"/>
          <w:szCs w:val="18"/>
        </w:rPr>
        <w:t xml:space="preserve">, please provide more or less detail if needed) </w:t>
      </w:r>
      <w:r w:rsidRPr="00025193">
        <w:rPr>
          <w:rFonts w:cs="Arial"/>
          <w:b/>
          <w:i/>
          <w:color w:val="C00000"/>
          <w:sz w:val="18"/>
          <w:szCs w:val="18"/>
        </w:rPr>
        <w:t>(</w:t>
      </w:r>
      <w:r>
        <w:rPr>
          <w:rFonts w:cs="Arial"/>
          <w:b/>
          <w:i/>
          <w:color w:val="C00000"/>
          <w:sz w:val="18"/>
          <w:szCs w:val="18"/>
        </w:rPr>
        <w:t xml:space="preserve">THIS EXAMPLE </w:t>
      </w:r>
      <w:r w:rsidRPr="00025193">
        <w:rPr>
          <w:rFonts w:cs="Arial"/>
          <w:b/>
          <w:i/>
          <w:color w:val="C00000"/>
          <w:sz w:val="18"/>
          <w:szCs w:val="18"/>
        </w:rPr>
        <w:t>TO BE DELETED</w:t>
      </w:r>
      <w:r>
        <w:rPr>
          <w:rFonts w:cs="Arial"/>
          <w:b/>
          <w:i/>
          <w:color w:val="C00000"/>
          <w:sz w:val="18"/>
          <w:szCs w:val="18"/>
        </w:rPr>
        <w:t xml:space="preserve"> IN FINAL VERSION</w:t>
      </w:r>
      <w:r w:rsidRPr="00025193">
        <w:rPr>
          <w:rFonts w:cs="Arial"/>
          <w:b/>
          <w:i/>
          <w:color w:val="C00000"/>
          <w:sz w:val="18"/>
          <w:szCs w:val="18"/>
        </w:rPr>
        <w:t>)</w:t>
      </w:r>
    </w:p>
    <w:tbl>
      <w:tblPr>
        <w:tblStyle w:val="TableGrid"/>
        <w:tblW w:w="0" w:type="auto"/>
        <w:tblLayout w:type="fixed"/>
        <w:tblLook w:val="04A0" w:firstRow="1" w:lastRow="0" w:firstColumn="1" w:lastColumn="0" w:noHBand="0" w:noVBand="1"/>
      </w:tblPr>
      <w:tblGrid>
        <w:gridCol w:w="5035"/>
        <w:gridCol w:w="1192"/>
        <w:gridCol w:w="1238"/>
        <w:gridCol w:w="1147"/>
        <w:gridCol w:w="1196"/>
      </w:tblGrid>
      <w:tr w:rsidR="00EA2AFF" w:rsidRPr="00E52DA0" w14:paraId="13225CA7" w14:textId="77777777" w:rsidTr="00EA2AFF">
        <w:tc>
          <w:tcPr>
            <w:tcW w:w="9808" w:type="dxa"/>
            <w:gridSpan w:val="5"/>
            <w:shd w:val="clear" w:color="auto" w:fill="E7E6E6" w:themeFill="background2"/>
          </w:tcPr>
          <w:p w14:paraId="5F607982" w14:textId="77777777" w:rsidR="00EA2AFF" w:rsidRPr="00E52DA0" w:rsidRDefault="00EA2AFF" w:rsidP="00EA2AFF">
            <w:pPr>
              <w:jc w:val="center"/>
              <w:rPr>
                <w:rFonts w:cs="Arial"/>
                <w:b/>
                <w:sz w:val="18"/>
                <w:szCs w:val="18"/>
              </w:rPr>
            </w:pPr>
            <w:r w:rsidRPr="00E52DA0">
              <w:rPr>
                <w:rFonts w:cs="Arial"/>
                <w:b/>
                <w:sz w:val="18"/>
                <w:szCs w:val="18"/>
              </w:rPr>
              <w:t>Budget</w:t>
            </w:r>
          </w:p>
        </w:tc>
      </w:tr>
      <w:tr w:rsidR="00EA2AFF" w:rsidRPr="00E52DA0" w14:paraId="29493A36" w14:textId="77777777" w:rsidTr="00EA2AFF">
        <w:tc>
          <w:tcPr>
            <w:tcW w:w="5035" w:type="dxa"/>
          </w:tcPr>
          <w:p w14:paraId="28491FC7" w14:textId="77777777" w:rsidR="00EA2AFF" w:rsidRPr="00E52DA0" w:rsidRDefault="00EA2AFF" w:rsidP="00EA2AFF">
            <w:pPr>
              <w:rPr>
                <w:rFonts w:cs="Arial"/>
                <w:b/>
                <w:sz w:val="18"/>
                <w:szCs w:val="18"/>
              </w:rPr>
            </w:pPr>
            <w:r w:rsidRPr="00E52DA0">
              <w:rPr>
                <w:rFonts w:cs="Arial"/>
                <w:b/>
                <w:sz w:val="18"/>
                <w:szCs w:val="18"/>
              </w:rPr>
              <w:t>Activity</w:t>
            </w:r>
          </w:p>
        </w:tc>
        <w:tc>
          <w:tcPr>
            <w:tcW w:w="1192" w:type="dxa"/>
          </w:tcPr>
          <w:p w14:paraId="1854D61C" w14:textId="77777777" w:rsidR="00EA2AFF" w:rsidRPr="00E52DA0" w:rsidRDefault="00EA2AFF" w:rsidP="00EA2AFF">
            <w:pPr>
              <w:rPr>
                <w:rFonts w:cs="Arial"/>
                <w:b/>
                <w:sz w:val="18"/>
                <w:szCs w:val="18"/>
              </w:rPr>
            </w:pPr>
            <w:r w:rsidRPr="00E52DA0">
              <w:rPr>
                <w:rFonts w:cs="Arial"/>
                <w:b/>
                <w:sz w:val="18"/>
                <w:szCs w:val="18"/>
              </w:rPr>
              <w:t>Quantity</w:t>
            </w:r>
          </w:p>
        </w:tc>
        <w:tc>
          <w:tcPr>
            <w:tcW w:w="1238" w:type="dxa"/>
          </w:tcPr>
          <w:p w14:paraId="09A6A839" w14:textId="77777777" w:rsidR="00EA2AFF" w:rsidRPr="00E52DA0" w:rsidRDefault="00EA2AFF" w:rsidP="00EA2AFF">
            <w:pPr>
              <w:rPr>
                <w:rFonts w:cs="Arial"/>
                <w:b/>
                <w:sz w:val="18"/>
                <w:szCs w:val="18"/>
              </w:rPr>
            </w:pPr>
            <w:r>
              <w:rPr>
                <w:rFonts w:cs="Arial"/>
                <w:b/>
                <w:sz w:val="18"/>
                <w:szCs w:val="18"/>
              </w:rPr>
              <w:t>Unit</w:t>
            </w:r>
          </w:p>
        </w:tc>
        <w:tc>
          <w:tcPr>
            <w:tcW w:w="1147" w:type="dxa"/>
          </w:tcPr>
          <w:p w14:paraId="59904116" w14:textId="77777777" w:rsidR="00EA2AFF" w:rsidRPr="00E52DA0" w:rsidRDefault="00EA2AFF" w:rsidP="00EA2AFF">
            <w:pPr>
              <w:rPr>
                <w:rFonts w:cs="Arial"/>
                <w:b/>
                <w:sz w:val="18"/>
                <w:szCs w:val="18"/>
              </w:rPr>
            </w:pPr>
            <w:r w:rsidRPr="00E52DA0">
              <w:rPr>
                <w:rFonts w:cs="Arial"/>
                <w:b/>
                <w:sz w:val="18"/>
                <w:szCs w:val="18"/>
              </w:rPr>
              <w:t>Unit Cost (US</w:t>
            </w:r>
            <w:r>
              <w:rPr>
                <w:rFonts w:cs="Arial"/>
                <w:b/>
                <w:sz w:val="18"/>
                <w:szCs w:val="18"/>
              </w:rPr>
              <w:t>$</w:t>
            </w:r>
            <w:r w:rsidRPr="00E52DA0">
              <w:rPr>
                <w:rFonts w:cs="Arial"/>
                <w:b/>
                <w:sz w:val="18"/>
                <w:szCs w:val="18"/>
              </w:rPr>
              <w:t>)</w:t>
            </w:r>
          </w:p>
        </w:tc>
        <w:tc>
          <w:tcPr>
            <w:tcW w:w="1193" w:type="dxa"/>
          </w:tcPr>
          <w:p w14:paraId="0E1DD38B" w14:textId="77777777" w:rsidR="00EA2AFF" w:rsidRPr="00E52DA0" w:rsidRDefault="00EA2AFF" w:rsidP="00EA2AFF">
            <w:pPr>
              <w:rPr>
                <w:rFonts w:cs="Arial"/>
                <w:b/>
                <w:sz w:val="18"/>
                <w:szCs w:val="18"/>
              </w:rPr>
            </w:pPr>
            <w:r w:rsidRPr="00E52DA0">
              <w:rPr>
                <w:rFonts w:cs="Arial"/>
                <w:b/>
                <w:sz w:val="18"/>
                <w:szCs w:val="18"/>
              </w:rPr>
              <w:t>Total Cost (US</w:t>
            </w:r>
            <w:r>
              <w:rPr>
                <w:rFonts w:cs="Arial"/>
                <w:b/>
                <w:sz w:val="18"/>
                <w:szCs w:val="18"/>
              </w:rPr>
              <w:t>$</w:t>
            </w:r>
            <w:r w:rsidRPr="00E52DA0">
              <w:rPr>
                <w:rFonts w:cs="Arial"/>
                <w:b/>
                <w:sz w:val="18"/>
                <w:szCs w:val="18"/>
              </w:rPr>
              <w:t>)</w:t>
            </w:r>
          </w:p>
        </w:tc>
      </w:tr>
      <w:tr w:rsidR="00EA2AFF" w:rsidRPr="00E52DA0" w14:paraId="4E014EFA" w14:textId="77777777" w:rsidTr="00EA2AFF">
        <w:trPr>
          <w:trHeight w:val="233"/>
        </w:trPr>
        <w:tc>
          <w:tcPr>
            <w:tcW w:w="9808" w:type="dxa"/>
            <w:gridSpan w:val="5"/>
            <w:shd w:val="clear" w:color="auto" w:fill="E7E6E6" w:themeFill="background2"/>
          </w:tcPr>
          <w:p w14:paraId="794B04BA" w14:textId="77777777" w:rsidR="00EA2AFF" w:rsidRPr="00E52DA0" w:rsidRDefault="00EA2AFF" w:rsidP="00EA2AFF">
            <w:pPr>
              <w:rPr>
                <w:rFonts w:cs="Arial"/>
                <w:sz w:val="18"/>
                <w:szCs w:val="18"/>
              </w:rPr>
            </w:pPr>
            <w:r w:rsidRPr="00E52DA0">
              <w:rPr>
                <w:rFonts w:cs="Arial"/>
                <w:b/>
                <w:sz w:val="18"/>
                <w:szCs w:val="18"/>
              </w:rPr>
              <w:t>Activity 1 – Produce a Life Cycle Publication</w:t>
            </w:r>
          </w:p>
        </w:tc>
      </w:tr>
      <w:tr w:rsidR="00EA2AFF" w:rsidRPr="00E63BD0" w14:paraId="2F194F9B" w14:textId="77777777" w:rsidTr="00EA2AFF">
        <w:tc>
          <w:tcPr>
            <w:tcW w:w="5035" w:type="dxa"/>
            <w:vMerge w:val="restart"/>
          </w:tcPr>
          <w:p w14:paraId="233FACF5" w14:textId="77777777" w:rsidR="00EA2AFF" w:rsidRPr="00E63BD0" w:rsidRDefault="00EA2AFF" w:rsidP="00EA2AFF">
            <w:pPr>
              <w:rPr>
                <w:rFonts w:cs="Arial"/>
                <w:i/>
                <w:color w:val="FF0000"/>
                <w:sz w:val="18"/>
                <w:szCs w:val="18"/>
              </w:rPr>
            </w:pPr>
            <w:r w:rsidRPr="00E63BD0">
              <w:rPr>
                <w:rFonts w:cs="Arial"/>
                <w:i/>
                <w:color w:val="FF0000"/>
                <w:sz w:val="18"/>
                <w:szCs w:val="18"/>
              </w:rPr>
              <w:t xml:space="preserve">Technical Support </w:t>
            </w:r>
          </w:p>
        </w:tc>
        <w:tc>
          <w:tcPr>
            <w:tcW w:w="1192" w:type="dxa"/>
          </w:tcPr>
          <w:p w14:paraId="5CDAE834" w14:textId="77777777" w:rsidR="00EA2AFF" w:rsidRPr="00E63BD0" w:rsidRDefault="00EA2AFF" w:rsidP="00EA2AFF">
            <w:pPr>
              <w:rPr>
                <w:rFonts w:cs="Arial"/>
                <w:i/>
                <w:color w:val="FF0000"/>
                <w:sz w:val="18"/>
                <w:szCs w:val="18"/>
              </w:rPr>
            </w:pPr>
            <w:r w:rsidRPr="00E63BD0">
              <w:rPr>
                <w:rFonts w:cs="Arial"/>
                <w:i/>
                <w:color w:val="FF0000"/>
                <w:sz w:val="18"/>
                <w:szCs w:val="18"/>
              </w:rPr>
              <w:t>20</w:t>
            </w:r>
          </w:p>
        </w:tc>
        <w:tc>
          <w:tcPr>
            <w:tcW w:w="1238" w:type="dxa"/>
          </w:tcPr>
          <w:p w14:paraId="550AEB61" w14:textId="77777777" w:rsidR="00EA2AFF" w:rsidRPr="00E63BD0" w:rsidRDefault="00EA2AFF" w:rsidP="00EA2AFF">
            <w:pPr>
              <w:rPr>
                <w:rFonts w:cs="Arial"/>
                <w:i/>
                <w:color w:val="FF0000"/>
                <w:sz w:val="18"/>
                <w:szCs w:val="18"/>
              </w:rPr>
            </w:pPr>
            <w:r w:rsidRPr="00E63BD0">
              <w:rPr>
                <w:rFonts w:cs="Arial"/>
                <w:i/>
                <w:color w:val="FF0000"/>
                <w:sz w:val="18"/>
                <w:szCs w:val="18"/>
              </w:rPr>
              <w:t>person days</w:t>
            </w:r>
          </w:p>
        </w:tc>
        <w:tc>
          <w:tcPr>
            <w:tcW w:w="1147" w:type="dxa"/>
          </w:tcPr>
          <w:p w14:paraId="1EF4D5F0" w14:textId="77777777" w:rsidR="00EA2AFF" w:rsidRPr="00E63BD0" w:rsidRDefault="00EA2AFF" w:rsidP="00EA2AFF">
            <w:pPr>
              <w:rPr>
                <w:rFonts w:cs="Arial"/>
                <w:i/>
                <w:color w:val="FF0000"/>
                <w:sz w:val="18"/>
                <w:szCs w:val="18"/>
              </w:rPr>
            </w:pPr>
            <w:r w:rsidRPr="00E63BD0">
              <w:rPr>
                <w:rFonts w:cs="Arial"/>
                <w:i/>
                <w:color w:val="FF0000"/>
                <w:sz w:val="18"/>
                <w:szCs w:val="18"/>
              </w:rPr>
              <w:t>300</w:t>
            </w:r>
          </w:p>
        </w:tc>
        <w:tc>
          <w:tcPr>
            <w:tcW w:w="1193" w:type="dxa"/>
          </w:tcPr>
          <w:p w14:paraId="31C008AB" w14:textId="77777777" w:rsidR="00EA2AFF" w:rsidRPr="00E63BD0" w:rsidRDefault="00EA2AFF" w:rsidP="00EA2AFF">
            <w:pPr>
              <w:rPr>
                <w:rFonts w:cs="Arial"/>
                <w:i/>
                <w:color w:val="FF0000"/>
                <w:sz w:val="18"/>
                <w:szCs w:val="18"/>
              </w:rPr>
            </w:pPr>
            <w:r w:rsidRPr="00E63BD0">
              <w:rPr>
                <w:rFonts w:cs="Arial"/>
                <w:i/>
                <w:color w:val="FF0000"/>
                <w:sz w:val="18"/>
                <w:szCs w:val="18"/>
              </w:rPr>
              <w:t>6,000</w:t>
            </w:r>
          </w:p>
        </w:tc>
      </w:tr>
      <w:tr w:rsidR="00EA2AFF" w:rsidRPr="00E63BD0" w14:paraId="06D7936E" w14:textId="77777777" w:rsidTr="00EA2AFF">
        <w:tc>
          <w:tcPr>
            <w:tcW w:w="5035" w:type="dxa"/>
            <w:vMerge/>
          </w:tcPr>
          <w:p w14:paraId="790FABB9" w14:textId="77777777" w:rsidR="00EA2AFF" w:rsidRPr="00E63BD0" w:rsidRDefault="00EA2AFF" w:rsidP="00EA2AFF">
            <w:pPr>
              <w:rPr>
                <w:rFonts w:cs="Arial"/>
                <w:i/>
                <w:color w:val="FF0000"/>
                <w:sz w:val="18"/>
                <w:szCs w:val="18"/>
              </w:rPr>
            </w:pPr>
          </w:p>
        </w:tc>
        <w:tc>
          <w:tcPr>
            <w:tcW w:w="1192" w:type="dxa"/>
          </w:tcPr>
          <w:p w14:paraId="693BBDCF" w14:textId="77777777" w:rsidR="00EA2AFF" w:rsidRPr="00E63BD0" w:rsidRDefault="00EA2AFF" w:rsidP="00EA2AFF">
            <w:pPr>
              <w:rPr>
                <w:rFonts w:cs="Arial"/>
                <w:i/>
                <w:color w:val="FF0000"/>
                <w:sz w:val="18"/>
                <w:szCs w:val="18"/>
              </w:rPr>
            </w:pPr>
            <w:r w:rsidRPr="00E63BD0">
              <w:rPr>
                <w:rFonts w:cs="Arial"/>
                <w:i/>
                <w:color w:val="FF0000"/>
                <w:sz w:val="18"/>
                <w:szCs w:val="18"/>
              </w:rPr>
              <w:t>3</w:t>
            </w:r>
          </w:p>
        </w:tc>
        <w:tc>
          <w:tcPr>
            <w:tcW w:w="1238" w:type="dxa"/>
          </w:tcPr>
          <w:p w14:paraId="33ED93BA" w14:textId="77777777" w:rsidR="00EA2AFF" w:rsidRPr="00E63BD0" w:rsidRDefault="00EA2AFF" w:rsidP="00EA2AFF">
            <w:pPr>
              <w:rPr>
                <w:rFonts w:cs="Arial"/>
                <w:i/>
                <w:color w:val="FF0000"/>
                <w:sz w:val="18"/>
                <w:szCs w:val="18"/>
              </w:rPr>
            </w:pPr>
            <w:r w:rsidRPr="00E63BD0">
              <w:rPr>
                <w:rFonts w:cs="Arial"/>
                <w:i/>
                <w:color w:val="FF0000"/>
                <w:sz w:val="18"/>
                <w:szCs w:val="18"/>
              </w:rPr>
              <w:t>person days</w:t>
            </w:r>
          </w:p>
        </w:tc>
        <w:tc>
          <w:tcPr>
            <w:tcW w:w="1147" w:type="dxa"/>
          </w:tcPr>
          <w:p w14:paraId="3C492521" w14:textId="77777777" w:rsidR="00EA2AFF" w:rsidRPr="00E63BD0" w:rsidRDefault="00EA2AFF" w:rsidP="00EA2AFF">
            <w:pPr>
              <w:rPr>
                <w:rFonts w:cs="Arial"/>
                <w:i/>
                <w:color w:val="FF0000"/>
                <w:sz w:val="18"/>
                <w:szCs w:val="18"/>
              </w:rPr>
            </w:pPr>
            <w:r w:rsidRPr="00E63BD0">
              <w:rPr>
                <w:rFonts w:cs="Arial"/>
                <w:i/>
                <w:color w:val="FF0000"/>
                <w:sz w:val="18"/>
                <w:szCs w:val="18"/>
              </w:rPr>
              <w:t>500</w:t>
            </w:r>
          </w:p>
        </w:tc>
        <w:tc>
          <w:tcPr>
            <w:tcW w:w="1193" w:type="dxa"/>
          </w:tcPr>
          <w:p w14:paraId="5D2245AB" w14:textId="77777777" w:rsidR="00EA2AFF" w:rsidRPr="00E63BD0" w:rsidRDefault="00EA2AFF" w:rsidP="00EA2AFF">
            <w:pPr>
              <w:rPr>
                <w:rFonts w:cs="Arial"/>
                <w:i/>
                <w:color w:val="FF0000"/>
                <w:sz w:val="18"/>
                <w:szCs w:val="18"/>
              </w:rPr>
            </w:pPr>
            <w:r w:rsidRPr="00E63BD0">
              <w:rPr>
                <w:rFonts w:cs="Arial"/>
                <w:i/>
                <w:color w:val="FF0000"/>
                <w:sz w:val="18"/>
                <w:szCs w:val="18"/>
              </w:rPr>
              <w:t>1,500</w:t>
            </w:r>
          </w:p>
        </w:tc>
      </w:tr>
      <w:tr w:rsidR="00EA2AFF" w:rsidRPr="00E63BD0" w14:paraId="7404B59C" w14:textId="77777777" w:rsidTr="00EA2AFF">
        <w:tc>
          <w:tcPr>
            <w:tcW w:w="5035" w:type="dxa"/>
          </w:tcPr>
          <w:p w14:paraId="173FA26E" w14:textId="77777777" w:rsidR="00EA2AFF" w:rsidRPr="00E63BD0" w:rsidRDefault="00EA2AFF" w:rsidP="00EA2AFF">
            <w:pPr>
              <w:rPr>
                <w:rFonts w:cs="Arial"/>
                <w:i/>
                <w:color w:val="FF0000"/>
                <w:sz w:val="18"/>
                <w:szCs w:val="18"/>
              </w:rPr>
            </w:pPr>
            <w:r w:rsidRPr="00E63BD0">
              <w:rPr>
                <w:rFonts w:cs="Arial"/>
                <w:i/>
                <w:color w:val="FF0000"/>
                <w:sz w:val="18"/>
                <w:szCs w:val="18"/>
              </w:rPr>
              <w:t>Travel of one partner staff to Paris to discuss 1</w:t>
            </w:r>
            <w:r w:rsidRPr="00E63BD0">
              <w:rPr>
                <w:rFonts w:cs="Arial"/>
                <w:i/>
                <w:color w:val="FF0000"/>
                <w:sz w:val="18"/>
                <w:szCs w:val="18"/>
                <w:vertAlign w:val="superscript"/>
              </w:rPr>
              <w:t>st</w:t>
            </w:r>
            <w:r w:rsidRPr="00E63BD0">
              <w:rPr>
                <w:rFonts w:cs="Arial"/>
                <w:i/>
                <w:color w:val="FF0000"/>
                <w:sz w:val="18"/>
                <w:szCs w:val="18"/>
              </w:rPr>
              <w:t xml:space="preserve"> draft (round trip ticket BKK/PAR/BKK and </w:t>
            </w:r>
            <w:r>
              <w:rPr>
                <w:rFonts w:cs="Arial"/>
                <w:i/>
                <w:color w:val="FF0000"/>
                <w:sz w:val="18"/>
                <w:szCs w:val="18"/>
              </w:rPr>
              <w:t>1-day meeting in Paris)</w:t>
            </w:r>
          </w:p>
        </w:tc>
        <w:tc>
          <w:tcPr>
            <w:tcW w:w="1192" w:type="dxa"/>
          </w:tcPr>
          <w:p w14:paraId="7F4703AA" w14:textId="77777777" w:rsidR="00EA2AFF" w:rsidRPr="00E63BD0" w:rsidRDefault="00EA2AFF" w:rsidP="00EA2AFF">
            <w:pPr>
              <w:rPr>
                <w:rFonts w:cs="Arial"/>
                <w:i/>
                <w:color w:val="FF0000"/>
                <w:sz w:val="18"/>
                <w:szCs w:val="18"/>
              </w:rPr>
            </w:pPr>
            <w:r w:rsidRPr="00E63BD0">
              <w:rPr>
                <w:rFonts w:cs="Arial"/>
                <w:i/>
                <w:color w:val="FF0000"/>
                <w:sz w:val="18"/>
                <w:szCs w:val="18"/>
              </w:rPr>
              <w:t>1</w:t>
            </w:r>
          </w:p>
        </w:tc>
        <w:tc>
          <w:tcPr>
            <w:tcW w:w="1238" w:type="dxa"/>
          </w:tcPr>
          <w:p w14:paraId="62648951" w14:textId="77777777" w:rsidR="00EA2AFF" w:rsidRPr="00E63BD0" w:rsidRDefault="00EA2AFF" w:rsidP="00EA2AFF">
            <w:pPr>
              <w:rPr>
                <w:rFonts w:cs="Arial"/>
                <w:i/>
                <w:color w:val="FF0000"/>
                <w:sz w:val="18"/>
                <w:szCs w:val="18"/>
              </w:rPr>
            </w:pPr>
            <w:r>
              <w:rPr>
                <w:rFonts w:cs="Arial"/>
                <w:i/>
                <w:color w:val="FF0000"/>
                <w:sz w:val="18"/>
                <w:szCs w:val="18"/>
              </w:rPr>
              <w:t>Total travel Cost</w:t>
            </w:r>
          </w:p>
        </w:tc>
        <w:tc>
          <w:tcPr>
            <w:tcW w:w="1147" w:type="dxa"/>
          </w:tcPr>
          <w:p w14:paraId="45F4CC4E" w14:textId="77777777" w:rsidR="00EA2AFF" w:rsidRPr="00E63BD0" w:rsidRDefault="00EA2AFF" w:rsidP="00EA2AFF">
            <w:pPr>
              <w:rPr>
                <w:rFonts w:cs="Arial"/>
                <w:i/>
                <w:color w:val="FF0000"/>
                <w:sz w:val="18"/>
                <w:szCs w:val="18"/>
              </w:rPr>
            </w:pPr>
            <w:r w:rsidRPr="00E63BD0">
              <w:rPr>
                <w:rFonts w:cs="Arial"/>
                <w:i/>
                <w:color w:val="FF0000"/>
                <w:sz w:val="18"/>
                <w:szCs w:val="18"/>
              </w:rPr>
              <w:t>2,000</w:t>
            </w:r>
          </w:p>
        </w:tc>
        <w:tc>
          <w:tcPr>
            <w:tcW w:w="1193" w:type="dxa"/>
          </w:tcPr>
          <w:p w14:paraId="5B4EAB0B" w14:textId="77777777" w:rsidR="00EA2AFF" w:rsidRPr="00E63BD0" w:rsidRDefault="00EA2AFF" w:rsidP="00EA2AFF">
            <w:pPr>
              <w:rPr>
                <w:rFonts w:cs="Arial"/>
                <w:i/>
                <w:color w:val="FF0000"/>
                <w:sz w:val="18"/>
                <w:szCs w:val="18"/>
              </w:rPr>
            </w:pPr>
            <w:r w:rsidRPr="00E63BD0">
              <w:rPr>
                <w:rFonts w:cs="Arial"/>
                <w:i/>
                <w:color w:val="FF0000"/>
                <w:sz w:val="18"/>
                <w:szCs w:val="18"/>
              </w:rPr>
              <w:t>2,000</w:t>
            </w:r>
          </w:p>
        </w:tc>
      </w:tr>
      <w:tr w:rsidR="00EA2AFF" w:rsidRPr="00E63BD0" w14:paraId="75FB02ED" w14:textId="77777777" w:rsidTr="00EA2AFF">
        <w:tc>
          <w:tcPr>
            <w:tcW w:w="5035" w:type="dxa"/>
            <w:vMerge w:val="restart"/>
          </w:tcPr>
          <w:p w14:paraId="73B82219" w14:textId="77777777" w:rsidR="00EA2AFF" w:rsidRPr="00E63BD0" w:rsidRDefault="00EA2AFF" w:rsidP="00EA2AFF">
            <w:pPr>
              <w:rPr>
                <w:rFonts w:cs="Arial"/>
                <w:i/>
                <w:color w:val="FF0000"/>
                <w:sz w:val="18"/>
                <w:szCs w:val="18"/>
              </w:rPr>
            </w:pPr>
            <w:r w:rsidRPr="00E63BD0">
              <w:rPr>
                <w:rFonts w:cs="Arial"/>
                <w:i/>
                <w:color w:val="FF0000"/>
                <w:sz w:val="18"/>
                <w:szCs w:val="18"/>
              </w:rPr>
              <w:t xml:space="preserve">Peer review meeting in partners office </w:t>
            </w:r>
            <w:r>
              <w:rPr>
                <w:rFonts w:cs="Arial"/>
                <w:i/>
                <w:color w:val="FF0000"/>
                <w:sz w:val="18"/>
                <w:szCs w:val="18"/>
              </w:rPr>
              <w:t xml:space="preserve">in Bangkok </w:t>
            </w:r>
            <w:r w:rsidRPr="00E63BD0">
              <w:rPr>
                <w:rFonts w:cs="Arial"/>
                <w:i/>
                <w:color w:val="FF0000"/>
                <w:sz w:val="18"/>
                <w:szCs w:val="18"/>
              </w:rPr>
              <w:t xml:space="preserve">(1-day meeting in BKK office, 15 </w:t>
            </w:r>
            <w:r>
              <w:rPr>
                <w:rFonts w:cs="Arial"/>
                <w:i/>
                <w:color w:val="FF0000"/>
                <w:sz w:val="18"/>
                <w:szCs w:val="18"/>
              </w:rPr>
              <w:t xml:space="preserve">national </w:t>
            </w:r>
            <w:r w:rsidRPr="00E63BD0">
              <w:rPr>
                <w:rFonts w:cs="Arial"/>
                <w:i/>
                <w:color w:val="FF0000"/>
                <w:sz w:val="18"/>
                <w:szCs w:val="18"/>
              </w:rPr>
              <w:t>participants</w:t>
            </w:r>
            <w:r>
              <w:rPr>
                <w:rFonts w:cs="Arial"/>
                <w:i/>
                <w:color w:val="FF0000"/>
                <w:sz w:val="18"/>
                <w:szCs w:val="18"/>
              </w:rPr>
              <w:t>)</w:t>
            </w:r>
          </w:p>
        </w:tc>
        <w:tc>
          <w:tcPr>
            <w:tcW w:w="1192" w:type="dxa"/>
          </w:tcPr>
          <w:p w14:paraId="7A00FFCE" w14:textId="77777777" w:rsidR="00EA2AFF" w:rsidRPr="00E63BD0" w:rsidRDefault="00EA2AFF" w:rsidP="00EA2AFF">
            <w:pPr>
              <w:rPr>
                <w:rFonts w:cs="Arial"/>
                <w:i/>
                <w:color w:val="FF0000"/>
                <w:sz w:val="18"/>
                <w:szCs w:val="18"/>
              </w:rPr>
            </w:pPr>
            <w:r w:rsidRPr="00E63BD0">
              <w:rPr>
                <w:rFonts w:cs="Arial"/>
                <w:i/>
                <w:color w:val="FF0000"/>
                <w:sz w:val="18"/>
                <w:szCs w:val="18"/>
              </w:rPr>
              <w:t>15</w:t>
            </w:r>
          </w:p>
        </w:tc>
        <w:tc>
          <w:tcPr>
            <w:tcW w:w="1238" w:type="dxa"/>
          </w:tcPr>
          <w:p w14:paraId="1362833D" w14:textId="77777777" w:rsidR="00EA2AFF" w:rsidRPr="00E63BD0" w:rsidRDefault="00EA2AFF" w:rsidP="00EA2AFF">
            <w:pPr>
              <w:rPr>
                <w:rFonts w:cs="Arial"/>
                <w:i/>
                <w:color w:val="FF0000"/>
                <w:sz w:val="18"/>
                <w:szCs w:val="18"/>
              </w:rPr>
            </w:pPr>
            <w:r>
              <w:rPr>
                <w:rFonts w:cs="Arial"/>
                <w:i/>
                <w:color w:val="FF0000"/>
                <w:sz w:val="18"/>
                <w:szCs w:val="18"/>
              </w:rPr>
              <w:t>Total travel Cost</w:t>
            </w:r>
          </w:p>
        </w:tc>
        <w:tc>
          <w:tcPr>
            <w:tcW w:w="1147" w:type="dxa"/>
          </w:tcPr>
          <w:p w14:paraId="4551894F" w14:textId="77777777" w:rsidR="00EA2AFF" w:rsidRPr="00E63BD0" w:rsidRDefault="00EA2AFF" w:rsidP="00EA2AFF">
            <w:pPr>
              <w:rPr>
                <w:rFonts w:cs="Arial"/>
                <w:i/>
                <w:color w:val="FF0000"/>
                <w:sz w:val="18"/>
                <w:szCs w:val="18"/>
              </w:rPr>
            </w:pPr>
            <w:r w:rsidRPr="00E63BD0">
              <w:rPr>
                <w:rFonts w:cs="Arial"/>
                <w:i/>
                <w:color w:val="FF0000"/>
                <w:sz w:val="18"/>
                <w:szCs w:val="18"/>
              </w:rPr>
              <w:t>300</w:t>
            </w:r>
          </w:p>
        </w:tc>
        <w:tc>
          <w:tcPr>
            <w:tcW w:w="1193" w:type="dxa"/>
          </w:tcPr>
          <w:p w14:paraId="640D86D8" w14:textId="77777777" w:rsidR="00EA2AFF" w:rsidRPr="00E63BD0" w:rsidRDefault="00EA2AFF" w:rsidP="00EA2AFF">
            <w:pPr>
              <w:rPr>
                <w:rFonts w:cs="Arial"/>
                <w:i/>
                <w:color w:val="FF0000"/>
                <w:sz w:val="18"/>
                <w:szCs w:val="18"/>
              </w:rPr>
            </w:pPr>
            <w:r w:rsidRPr="00E63BD0">
              <w:rPr>
                <w:rFonts w:cs="Arial"/>
                <w:i/>
                <w:color w:val="FF0000"/>
                <w:sz w:val="18"/>
                <w:szCs w:val="18"/>
              </w:rPr>
              <w:t>4,500</w:t>
            </w:r>
          </w:p>
        </w:tc>
      </w:tr>
      <w:tr w:rsidR="00EA2AFF" w:rsidRPr="00E63BD0" w14:paraId="507570F6" w14:textId="77777777" w:rsidTr="00EA2AFF">
        <w:tc>
          <w:tcPr>
            <w:tcW w:w="5035" w:type="dxa"/>
            <w:vMerge/>
          </w:tcPr>
          <w:p w14:paraId="39AC44F8" w14:textId="77777777" w:rsidR="00EA2AFF" w:rsidRPr="00E63BD0" w:rsidRDefault="00EA2AFF" w:rsidP="00EA2AFF">
            <w:pPr>
              <w:rPr>
                <w:rFonts w:cs="Arial"/>
                <w:i/>
                <w:color w:val="FF0000"/>
                <w:sz w:val="18"/>
                <w:szCs w:val="18"/>
              </w:rPr>
            </w:pPr>
          </w:p>
        </w:tc>
        <w:tc>
          <w:tcPr>
            <w:tcW w:w="1192" w:type="dxa"/>
          </w:tcPr>
          <w:p w14:paraId="20DEB623" w14:textId="77777777" w:rsidR="00EA2AFF" w:rsidRPr="00E63BD0" w:rsidRDefault="00EA2AFF" w:rsidP="00EA2AFF">
            <w:pPr>
              <w:rPr>
                <w:rFonts w:cs="Arial"/>
                <w:i/>
                <w:color w:val="FF0000"/>
                <w:sz w:val="18"/>
                <w:szCs w:val="18"/>
              </w:rPr>
            </w:pPr>
            <w:r w:rsidRPr="00E63BD0">
              <w:rPr>
                <w:rFonts w:cs="Arial"/>
                <w:i/>
                <w:color w:val="FF0000"/>
                <w:sz w:val="18"/>
                <w:szCs w:val="18"/>
              </w:rPr>
              <w:t>1</w:t>
            </w:r>
          </w:p>
        </w:tc>
        <w:tc>
          <w:tcPr>
            <w:tcW w:w="1238" w:type="dxa"/>
          </w:tcPr>
          <w:p w14:paraId="1AFE209A" w14:textId="77777777" w:rsidR="00EA2AFF" w:rsidRPr="00E63BD0" w:rsidRDefault="00EA2AFF" w:rsidP="00EA2AFF">
            <w:pPr>
              <w:rPr>
                <w:rFonts w:cs="Arial"/>
                <w:i/>
                <w:color w:val="FF0000"/>
                <w:sz w:val="18"/>
                <w:szCs w:val="18"/>
              </w:rPr>
            </w:pPr>
            <w:r>
              <w:rPr>
                <w:rFonts w:cs="Arial"/>
                <w:i/>
                <w:color w:val="FF0000"/>
                <w:sz w:val="18"/>
                <w:szCs w:val="18"/>
              </w:rPr>
              <w:t>Coffee breaks, reception, etc.</w:t>
            </w:r>
          </w:p>
        </w:tc>
        <w:tc>
          <w:tcPr>
            <w:tcW w:w="1147" w:type="dxa"/>
          </w:tcPr>
          <w:p w14:paraId="22357D27" w14:textId="77777777" w:rsidR="00EA2AFF" w:rsidRPr="00E63BD0" w:rsidRDefault="00EA2AFF" w:rsidP="00EA2AFF">
            <w:pPr>
              <w:rPr>
                <w:rFonts w:cs="Arial"/>
                <w:i/>
                <w:color w:val="FF0000"/>
                <w:sz w:val="18"/>
                <w:szCs w:val="18"/>
              </w:rPr>
            </w:pPr>
            <w:r w:rsidRPr="00E63BD0">
              <w:rPr>
                <w:rFonts w:cs="Arial"/>
                <w:i/>
                <w:color w:val="FF0000"/>
                <w:sz w:val="18"/>
                <w:szCs w:val="18"/>
              </w:rPr>
              <w:t>200</w:t>
            </w:r>
          </w:p>
        </w:tc>
        <w:tc>
          <w:tcPr>
            <w:tcW w:w="1193" w:type="dxa"/>
          </w:tcPr>
          <w:p w14:paraId="790F0666" w14:textId="77777777" w:rsidR="00EA2AFF" w:rsidRPr="00E63BD0" w:rsidRDefault="00EA2AFF" w:rsidP="00EA2AFF">
            <w:pPr>
              <w:rPr>
                <w:rFonts w:cs="Arial"/>
                <w:i/>
                <w:color w:val="FF0000"/>
                <w:sz w:val="18"/>
                <w:szCs w:val="18"/>
              </w:rPr>
            </w:pPr>
            <w:r w:rsidRPr="00E63BD0">
              <w:rPr>
                <w:rFonts w:cs="Arial"/>
                <w:i/>
                <w:color w:val="FF0000"/>
                <w:sz w:val="18"/>
                <w:szCs w:val="18"/>
              </w:rPr>
              <w:t>200</w:t>
            </w:r>
          </w:p>
        </w:tc>
      </w:tr>
      <w:tr w:rsidR="00EA2AFF" w:rsidRPr="00E63BD0" w14:paraId="6B12839F" w14:textId="77777777" w:rsidTr="00EA2AFF">
        <w:tc>
          <w:tcPr>
            <w:tcW w:w="5035" w:type="dxa"/>
          </w:tcPr>
          <w:p w14:paraId="447B7B96" w14:textId="77777777" w:rsidR="00EA2AFF" w:rsidRPr="00E63BD0" w:rsidRDefault="00EA2AFF" w:rsidP="00EA2AFF">
            <w:pPr>
              <w:rPr>
                <w:rFonts w:cs="Arial"/>
                <w:i/>
                <w:color w:val="FF0000"/>
                <w:sz w:val="18"/>
                <w:szCs w:val="18"/>
              </w:rPr>
            </w:pPr>
            <w:r w:rsidRPr="00E63BD0">
              <w:rPr>
                <w:rFonts w:cs="Arial"/>
                <w:i/>
                <w:color w:val="FF0000"/>
                <w:sz w:val="18"/>
                <w:szCs w:val="18"/>
              </w:rPr>
              <w:t>Printing of the document (200 page – 4 color publication)</w:t>
            </w:r>
          </w:p>
        </w:tc>
        <w:tc>
          <w:tcPr>
            <w:tcW w:w="1192" w:type="dxa"/>
          </w:tcPr>
          <w:p w14:paraId="50410AC0" w14:textId="77777777" w:rsidR="00EA2AFF" w:rsidRPr="00E63BD0" w:rsidRDefault="00EA2AFF" w:rsidP="00EA2AFF">
            <w:pPr>
              <w:rPr>
                <w:rFonts w:cs="Arial"/>
                <w:i/>
                <w:color w:val="FF0000"/>
                <w:sz w:val="18"/>
                <w:szCs w:val="18"/>
              </w:rPr>
            </w:pPr>
            <w:r w:rsidRPr="00E63BD0">
              <w:rPr>
                <w:rFonts w:cs="Arial"/>
                <w:i/>
                <w:color w:val="FF0000"/>
                <w:sz w:val="18"/>
                <w:szCs w:val="18"/>
              </w:rPr>
              <w:t>1</w:t>
            </w:r>
          </w:p>
        </w:tc>
        <w:tc>
          <w:tcPr>
            <w:tcW w:w="1238" w:type="dxa"/>
          </w:tcPr>
          <w:p w14:paraId="6A4638BF" w14:textId="77777777" w:rsidR="00EA2AFF" w:rsidRPr="00E63BD0" w:rsidRDefault="00EA2AFF" w:rsidP="00EA2AFF">
            <w:pPr>
              <w:rPr>
                <w:rFonts w:cs="Arial"/>
                <w:i/>
                <w:color w:val="FF0000"/>
                <w:sz w:val="18"/>
                <w:szCs w:val="18"/>
              </w:rPr>
            </w:pPr>
            <w:r w:rsidRPr="00E63BD0">
              <w:rPr>
                <w:rFonts w:cs="Arial"/>
                <w:i/>
                <w:color w:val="FF0000"/>
                <w:sz w:val="18"/>
                <w:szCs w:val="18"/>
              </w:rPr>
              <w:t>Publication</w:t>
            </w:r>
          </w:p>
        </w:tc>
        <w:tc>
          <w:tcPr>
            <w:tcW w:w="1147" w:type="dxa"/>
          </w:tcPr>
          <w:p w14:paraId="22FBDECA" w14:textId="77777777" w:rsidR="00EA2AFF" w:rsidRPr="00E63BD0" w:rsidRDefault="00EA2AFF" w:rsidP="00EA2AFF">
            <w:pPr>
              <w:rPr>
                <w:rFonts w:cs="Arial"/>
                <w:i/>
                <w:color w:val="FF0000"/>
                <w:sz w:val="18"/>
                <w:szCs w:val="18"/>
              </w:rPr>
            </w:pPr>
            <w:r w:rsidRPr="00E63BD0">
              <w:rPr>
                <w:rFonts w:cs="Arial"/>
                <w:i/>
                <w:color w:val="FF0000"/>
                <w:sz w:val="18"/>
                <w:szCs w:val="18"/>
              </w:rPr>
              <w:t>5,000</w:t>
            </w:r>
          </w:p>
        </w:tc>
        <w:tc>
          <w:tcPr>
            <w:tcW w:w="1193" w:type="dxa"/>
          </w:tcPr>
          <w:p w14:paraId="339EB856" w14:textId="77777777" w:rsidR="00EA2AFF" w:rsidRPr="00E63BD0" w:rsidRDefault="00EA2AFF" w:rsidP="00EA2AFF">
            <w:pPr>
              <w:rPr>
                <w:rFonts w:cs="Arial"/>
                <w:i/>
                <w:color w:val="FF0000"/>
                <w:sz w:val="18"/>
                <w:szCs w:val="18"/>
              </w:rPr>
            </w:pPr>
            <w:r w:rsidRPr="00E63BD0">
              <w:rPr>
                <w:rFonts w:cs="Arial"/>
                <w:i/>
                <w:color w:val="FF0000"/>
                <w:sz w:val="18"/>
                <w:szCs w:val="18"/>
              </w:rPr>
              <w:t>5,000</w:t>
            </w:r>
          </w:p>
        </w:tc>
      </w:tr>
      <w:tr w:rsidR="00EA2AFF" w:rsidRPr="00E52DA0" w14:paraId="6A6B9AAD" w14:textId="77777777" w:rsidTr="00EA2AFF">
        <w:tc>
          <w:tcPr>
            <w:tcW w:w="5035" w:type="dxa"/>
          </w:tcPr>
          <w:p w14:paraId="4050566F" w14:textId="77777777" w:rsidR="00EA2AFF" w:rsidRPr="00E52DA0" w:rsidRDefault="00EA2AFF" w:rsidP="00EA2AFF">
            <w:pPr>
              <w:rPr>
                <w:rFonts w:cs="Arial"/>
                <w:b/>
                <w:sz w:val="18"/>
                <w:szCs w:val="18"/>
              </w:rPr>
            </w:pPr>
            <w:r w:rsidRPr="00E52DA0">
              <w:rPr>
                <w:rFonts w:cs="Arial"/>
                <w:b/>
                <w:sz w:val="18"/>
                <w:szCs w:val="18"/>
              </w:rPr>
              <w:t xml:space="preserve">Sub-total </w:t>
            </w:r>
          </w:p>
        </w:tc>
        <w:tc>
          <w:tcPr>
            <w:tcW w:w="1192" w:type="dxa"/>
          </w:tcPr>
          <w:p w14:paraId="6510BAE9" w14:textId="77777777" w:rsidR="00EA2AFF" w:rsidRPr="00E52DA0" w:rsidRDefault="00EA2AFF" w:rsidP="00EA2AFF">
            <w:pPr>
              <w:rPr>
                <w:rFonts w:cs="Arial"/>
                <w:b/>
                <w:sz w:val="18"/>
                <w:szCs w:val="18"/>
              </w:rPr>
            </w:pPr>
          </w:p>
        </w:tc>
        <w:tc>
          <w:tcPr>
            <w:tcW w:w="1238" w:type="dxa"/>
          </w:tcPr>
          <w:p w14:paraId="4DDF6DA3" w14:textId="77777777" w:rsidR="00EA2AFF" w:rsidRPr="00E52DA0" w:rsidRDefault="00EA2AFF" w:rsidP="00EA2AFF">
            <w:pPr>
              <w:rPr>
                <w:rFonts w:cs="Arial"/>
                <w:b/>
                <w:sz w:val="18"/>
                <w:szCs w:val="18"/>
              </w:rPr>
            </w:pPr>
          </w:p>
        </w:tc>
        <w:tc>
          <w:tcPr>
            <w:tcW w:w="1147" w:type="dxa"/>
          </w:tcPr>
          <w:p w14:paraId="0F7DDCC3" w14:textId="77777777" w:rsidR="00EA2AFF" w:rsidRPr="00E52DA0" w:rsidRDefault="00EA2AFF" w:rsidP="00EA2AFF">
            <w:pPr>
              <w:rPr>
                <w:rFonts w:cs="Arial"/>
                <w:b/>
                <w:sz w:val="18"/>
                <w:szCs w:val="18"/>
              </w:rPr>
            </w:pPr>
          </w:p>
        </w:tc>
        <w:tc>
          <w:tcPr>
            <w:tcW w:w="1193" w:type="dxa"/>
          </w:tcPr>
          <w:p w14:paraId="6A8AD072" w14:textId="77777777" w:rsidR="00EA2AFF" w:rsidRPr="00E52DA0" w:rsidRDefault="00EA2AFF" w:rsidP="00EA2AFF">
            <w:pPr>
              <w:rPr>
                <w:rFonts w:cs="Arial"/>
                <w:b/>
                <w:sz w:val="18"/>
                <w:szCs w:val="18"/>
              </w:rPr>
            </w:pPr>
            <w:r w:rsidRPr="00E52DA0">
              <w:rPr>
                <w:rFonts w:cs="Arial"/>
                <w:b/>
                <w:sz w:val="18"/>
                <w:szCs w:val="18"/>
              </w:rPr>
              <w:t>1</w:t>
            </w:r>
            <w:r>
              <w:rPr>
                <w:rFonts w:cs="Arial"/>
                <w:b/>
                <w:sz w:val="18"/>
                <w:szCs w:val="18"/>
              </w:rPr>
              <w:t>9</w:t>
            </w:r>
            <w:r w:rsidRPr="00E52DA0">
              <w:rPr>
                <w:rFonts w:cs="Arial"/>
                <w:b/>
                <w:sz w:val="18"/>
                <w:szCs w:val="18"/>
              </w:rPr>
              <w:t>,200</w:t>
            </w:r>
          </w:p>
        </w:tc>
      </w:tr>
      <w:tr w:rsidR="00EA2AFF" w:rsidRPr="00E52DA0" w14:paraId="2058D7E5" w14:textId="77777777" w:rsidTr="00EA2AFF">
        <w:tc>
          <w:tcPr>
            <w:tcW w:w="9808" w:type="dxa"/>
            <w:gridSpan w:val="5"/>
            <w:shd w:val="clear" w:color="auto" w:fill="E7E6E6" w:themeFill="background2"/>
          </w:tcPr>
          <w:p w14:paraId="3D19C2F4" w14:textId="77777777" w:rsidR="00EA2AFF" w:rsidRPr="00E52DA0" w:rsidRDefault="00EA2AFF" w:rsidP="00EA2AFF">
            <w:pPr>
              <w:rPr>
                <w:rFonts w:cs="Arial"/>
                <w:sz w:val="18"/>
                <w:szCs w:val="18"/>
              </w:rPr>
            </w:pPr>
            <w:r w:rsidRPr="00E52DA0">
              <w:rPr>
                <w:rFonts w:cs="Arial"/>
                <w:b/>
                <w:sz w:val="18"/>
                <w:szCs w:val="18"/>
              </w:rPr>
              <w:t>Activity 2 – Production of Webinars</w:t>
            </w:r>
          </w:p>
        </w:tc>
      </w:tr>
      <w:tr w:rsidR="00EA2AFF" w:rsidRPr="00E63BD0" w14:paraId="1DF3656B" w14:textId="77777777" w:rsidTr="00EA2AFF">
        <w:tc>
          <w:tcPr>
            <w:tcW w:w="5035" w:type="dxa"/>
          </w:tcPr>
          <w:p w14:paraId="0B5F2A16" w14:textId="77777777" w:rsidR="00EA2AFF" w:rsidRPr="00E63BD0" w:rsidRDefault="00EA2AFF" w:rsidP="00EA2AFF">
            <w:pPr>
              <w:rPr>
                <w:rFonts w:cs="Arial"/>
                <w:i/>
                <w:color w:val="FF0000"/>
                <w:sz w:val="18"/>
                <w:szCs w:val="18"/>
              </w:rPr>
            </w:pPr>
            <w:r w:rsidRPr="00E63BD0">
              <w:rPr>
                <w:rFonts w:cs="Arial"/>
                <w:i/>
                <w:color w:val="FF0000"/>
                <w:sz w:val="18"/>
                <w:szCs w:val="18"/>
              </w:rPr>
              <w:t xml:space="preserve">Produce 3 webinars (@ </w:t>
            </w:r>
            <w:r>
              <w:rPr>
                <w:rFonts w:cs="Arial"/>
                <w:i/>
                <w:color w:val="FF0000"/>
                <w:sz w:val="18"/>
                <w:szCs w:val="18"/>
              </w:rPr>
              <w:t>3</w:t>
            </w:r>
            <w:r w:rsidRPr="00E63BD0">
              <w:rPr>
                <w:rFonts w:cs="Arial"/>
                <w:i/>
                <w:color w:val="FF0000"/>
                <w:sz w:val="18"/>
                <w:szCs w:val="18"/>
              </w:rPr>
              <w:t>,000/each)</w:t>
            </w:r>
          </w:p>
        </w:tc>
        <w:tc>
          <w:tcPr>
            <w:tcW w:w="1192" w:type="dxa"/>
          </w:tcPr>
          <w:p w14:paraId="5CDE42D1" w14:textId="77777777" w:rsidR="00EA2AFF" w:rsidRPr="00E63BD0" w:rsidRDefault="00EA2AFF" w:rsidP="00EA2AFF">
            <w:pPr>
              <w:rPr>
                <w:rFonts w:cs="Arial"/>
                <w:i/>
                <w:color w:val="FF0000"/>
                <w:sz w:val="18"/>
                <w:szCs w:val="18"/>
              </w:rPr>
            </w:pPr>
            <w:r w:rsidRPr="00E63BD0">
              <w:rPr>
                <w:rFonts w:cs="Arial"/>
                <w:i/>
                <w:color w:val="FF0000"/>
                <w:sz w:val="18"/>
                <w:szCs w:val="18"/>
              </w:rPr>
              <w:t>3</w:t>
            </w:r>
          </w:p>
        </w:tc>
        <w:tc>
          <w:tcPr>
            <w:tcW w:w="1238" w:type="dxa"/>
          </w:tcPr>
          <w:p w14:paraId="55B627F0" w14:textId="77777777" w:rsidR="00EA2AFF" w:rsidRPr="00E63BD0" w:rsidRDefault="00EA2AFF" w:rsidP="00EA2AFF">
            <w:pPr>
              <w:rPr>
                <w:rFonts w:cs="Arial"/>
                <w:i/>
                <w:color w:val="FF0000"/>
                <w:sz w:val="18"/>
                <w:szCs w:val="18"/>
              </w:rPr>
            </w:pPr>
            <w:r w:rsidRPr="00E63BD0">
              <w:rPr>
                <w:rFonts w:cs="Arial"/>
                <w:i/>
                <w:color w:val="FF0000"/>
                <w:sz w:val="18"/>
                <w:szCs w:val="18"/>
              </w:rPr>
              <w:t>Webinar</w:t>
            </w:r>
          </w:p>
        </w:tc>
        <w:tc>
          <w:tcPr>
            <w:tcW w:w="1147" w:type="dxa"/>
          </w:tcPr>
          <w:p w14:paraId="4826FE20" w14:textId="77777777" w:rsidR="00EA2AFF" w:rsidRPr="00E63BD0" w:rsidRDefault="00EA2AFF" w:rsidP="00EA2AFF">
            <w:pPr>
              <w:rPr>
                <w:rFonts w:cs="Arial"/>
                <w:i/>
                <w:color w:val="FF0000"/>
                <w:sz w:val="18"/>
                <w:szCs w:val="18"/>
              </w:rPr>
            </w:pPr>
            <w:r w:rsidRPr="00E63BD0">
              <w:rPr>
                <w:rFonts w:cs="Arial"/>
                <w:i/>
                <w:color w:val="FF0000"/>
                <w:sz w:val="18"/>
                <w:szCs w:val="18"/>
              </w:rPr>
              <w:t>3,000</w:t>
            </w:r>
          </w:p>
        </w:tc>
        <w:tc>
          <w:tcPr>
            <w:tcW w:w="1193" w:type="dxa"/>
          </w:tcPr>
          <w:p w14:paraId="1AEFE699" w14:textId="77777777" w:rsidR="00EA2AFF" w:rsidRPr="00E63BD0" w:rsidRDefault="00EA2AFF" w:rsidP="00EA2AFF">
            <w:pPr>
              <w:rPr>
                <w:rFonts w:cs="Arial"/>
                <w:i/>
                <w:color w:val="FF0000"/>
                <w:sz w:val="18"/>
                <w:szCs w:val="18"/>
              </w:rPr>
            </w:pPr>
            <w:r w:rsidRPr="00E63BD0">
              <w:rPr>
                <w:rFonts w:cs="Arial"/>
                <w:i/>
                <w:color w:val="FF0000"/>
                <w:sz w:val="18"/>
                <w:szCs w:val="18"/>
              </w:rPr>
              <w:t>9,000</w:t>
            </w:r>
          </w:p>
          <w:p w14:paraId="006E2E50" w14:textId="77777777" w:rsidR="00EA2AFF" w:rsidRPr="00E63BD0" w:rsidRDefault="00EA2AFF" w:rsidP="00EA2AFF">
            <w:pPr>
              <w:rPr>
                <w:rFonts w:cs="Arial"/>
                <w:i/>
                <w:color w:val="FF0000"/>
                <w:sz w:val="18"/>
                <w:szCs w:val="18"/>
              </w:rPr>
            </w:pPr>
          </w:p>
        </w:tc>
      </w:tr>
      <w:tr w:rsidR="00EA2AFF" w:rsidRPr="00E52DA0" w14:paraId="13F7417F" w14:textId="77777777" w:rsidTr="00EA2AFF">
        <w:tc>
          <w:tcPr>
            <w:tcW w:w="5035" w:type="dxa"/>
          </w:tcPr>
          <w:p w14:paraId="1D866FC0" w14:textId="77777777" w:rsidR="00EA2AFF" w:rsidRPr="00E52DA0" w:rsidRDefault="00EA2AFF" w:rsidP="00EA2AFF">
            <w:pPr>
              <w:rPr>
                <w:rFonts w:cs="Arial"/>
                <w:b/>
                <w:sz w:val="18"/>
                <w:szCs w:val="18"/>
              </w:rPr>
            </w:pPr>
            <w:r w:rsidRPr="00E52DA0">
              <w:rPr>
                <w:rFonts w:cs="Arial"/>
                <w:b/>
                <w:sz w:val="18"/>
                <w:szCs w:val="18"/>
              </w:rPr>
              <w:t xml:space="preserve">Sub-total </w:t>
            </w:r>
          </w:p>
        </w:tc>
        <w:tc>
          <w:tcPr>
            <w:tcW w:w="1192" w:type="dxa"/>
          </w:tcPr>
          <w:p w14:paraId="4979C85E" w14:textId="77777777" w:rsidR="00EA2AFF" w:rsidRPr="00E52DA0" w:rsidRDefault="00EA2AFF" w:rsidP="00EA2AFF">
            <w:pPr>
              <w:rPr>
                <w:rFonts w:cs="Arial"/>
                <w:b/>
                <w:sz w:val="18"/>
                <w:szCs w:val="18"/>
              </w:rPr>
            </w:pPr>
          </w:p>
        </w:tc>
        <w:tc>
          <w:tcPr>
            <w:tcW w:w="1238" w:type="dxa"/>
          </w:tcPr>
          <w:p w14:paraId="60089567" w14:textId="77777777" w:rsidR="00EA2AFF" w:rsidRPr="00E52DA0" w:rsidRDefault="00EA2AFF" w:rsidP="00EA2AFF">
            <w:pPr>
              <w:rPr>
                <w:rFonts w:cs="Arial"/>
                <w:b/>
                <w:sz w:val="18"/>
                <w:szCs w:val="18"/>
              </w:rPr>
            </w:pPr>
          </w:p>
        </w:tc>
        <w:tc>
          <w:tcPr>
            <w:tcW w:w="1147" w:type="dxa"/>
          </w:tcPr>
          <w:p w14:paraId="44586B15" w14:textId="77777777" w:rsidR="00EA2AFF" w:rsidRPr="00E52DA0" w:rsidRDefault="00EA2AFF" w:rsidP="00EA2AFF">
            <w:pPr>
              <w:rPr>
                <w:rFonts w:cs="Arial"/>
                <w:b/>
                <w:sz w:val="18"/>
                <w:szCs w:val="18"/>
              </w:rPr>
            </w:pPr>
          </w:p>
        </w:tc>
        <w:tc>
          <w:tcPr>
            <w:tcW w:w="1193" w:type="dxa"/>
          </w:tcPr>
          <w:p w14:paraId="0F10D63B" w14:textId="77777777" w:rsidR="00EA2AFF" w:rsidRPr="00E52DA0" w:rsidRDefault="00EA2AFF" w:rsidP="00EA2AFF">
            <w:pPr>
              <w:rPr>
                <w:rFonts w:cs="Arial"/>
                <w:b/>
                <w:sz w:val="18"/>
                <w:szCs w:val="18"/>
              </w:rPr>
            </w:pPr>
            <w:r w:rsidRPr="00E52DA0">
              <w:rPr>
                <w:rFonts w:cs="Arial"/>
                <w:b/>
                <w:sz w:val="18"/>
                <w:szCs w:val="18"/>
              </w:rPr>
              <w:t>9,000</w:t>
            </w:r>
          </w:p>
        </w:tc>
      </w:tr>
      <w:tr w:rsidR="00EA2AFF" w:rsidRPr="00E52DA0" w14:paraId="7E3D27B4" w14:textId="77777777" w:rsidTr="00EA2AFF">
        <w:tc>
          <w:tcPr>
            <w:tcW w:w="5035" w:type="dxa"/>
            <w:shd w:val="clear" w:color="auto" w:fill="E7E6E6" w:themeFill="background2"/>
          </w:tcPr>
          <w:p w14:paraId="0F98511F" w14:textId="77777777" w:rsidR="00EA2AFF" w:rsidRPr="00E52DA0" w:rsidRDefault="00EA2AFF" w:rsidP="00EA2AFF">
            <w:pPr>
              <w:rPr>
                <w:rFonts w:cs="Arial"/>
                <w:b/>
                <w:sz w:val="18"/>
                <w:szCs w:val="18"/>
              </w:rPr>
            </w:pPr>
            <w:r w:rsidRPr="00E52DA0">
              <w:rPr>
                <w:rFonts w:cs="Arial"/>
                <w:b/>
                <w:sz w:val="18"/>
                <w:szCs w:val="18"/>
              </w:rPr>
              <w:t xml:space="preserve">Activity 3 – Regional Meeting </w:t>
            </w:r>
          </w:p>
        </w:tc>
        <w:tc>
          <w:tcPr>
            <w:tcW w:w="1192" w:type="dxa"/>
            <w:shd w:val="clear" w:color="auto" w:fill="E7E6E6" w:themeFill="background2"/>
          </w:tcPr>
          <w:p w14:paraId="616CDDA3" w14:textId="77777777" w:rsidR="00EA2AFF" w:rsidRPr="00E52DA0" w:rsidRDefault="00EA2AFF" w:rsidP="00EA2AFF">
            <w:pPr>
              <w:rPr>
                <w:rFonts w:cs="Arial"/>
                <w:b/>
                <w:sz w:val="18"/>
                <w:szCs w:val="18"/>
              </w:rPr>
            </w:pPr>
          </w:p>
        </w:tc>
        <w:tc>
          <w:tcPr>
            <w:tcW w:w="1238" w:type="dxa"/>
            <w:shd w:val="clear" w:color="auto" w:fill="E7E6E6" w:themeFill="background2"/>
          </w:tcPr>
          <w:p w14:paraId="287FAC14" w14:textId="77777777" w:rsidR="00EA2AFF" w:rsidRPr="00E52DA0" w:rsidRDefault="00EA2AFF" w:rsidP="00EA2AFF">
            <w:pPr>
              <w:rPr>
                <w:rFonts w:cs="Arial"/>
                <w:b/>
                <w:sz w:val="18"/>
                <w:szCs w:val="18"/>
              </w:rPr>
            </w:pPr>
          </w:p>
        </w:tc>
        <w:tc>
          <w:tcPr>
            <w:tcW w:w="1147" w:type="dxa"/>
            <w:shd w:val="clear" w:color="auto" w:fill="E7E6E6" w:themeFill="background2"/>
          </w:tcPr>
          <w:p w14:paraId="44F94A64" w14:textId="77777777" w:rsidR="00EA2AFF" w:rsidRPr="00E52DA0" w:rsidRDefault="00EA2AFF" w:rsidP="00EA2AFF">
            <w:pPr>
              <w:rPr>
                <w:rFonts w:cs="Arial"/>
                <w:b/>
                <w:sz w:val="18"/>
                <w:szCs w:val="18"/>
              </w:rPr>
            </w:pPr>
          </w:p>
        </w:tc>
        <w:tc>
          <w:tcPr>
            <w:tcW w:w="1193" w:type="dxa"/>
            <w:shd w:val="clear" w:color="auto" w:fill="E7E6E6" w:themeFill="background2"/>
          </w:tcPr>
          <w:p w14:paraId="2AA7B0FA" w14:textId="77777777" w:rsidR="00EA2AFF" w:rsidRPr="00E52DA0" w:rsidRDefault="00EA2AFF" w:rsidP="00EA2AFF">
            <w:pPr>
              <w:rPr>
                <w:rFonts w:cs="Arial"/>
                <w:b/>
                <w:sz w:val="18"/>
                <w:szCs w:val="18"/>
              </w:rPr>
            </w:pPr>
          </w:p>
        </w:tc>
      </w:tr>
      <w:tr w:rsidR="00EA2AFF" w:rsidRPr="00E63BD0" w14:paraId="74C78CAE" w14:textId="77777777" w:rsidTr="00EA2AFF">
        <w:tc>
          <w:tcPr>
            <w:tcW w:w="5035" w:type="dxa"/>
            <w:vMerge w:val="restart"/>
          </w:tcPr>
          <w:p w14:paraId="0B293023" w14:textId="77777777" w:rsidR="00EA2AFF" w:rsidRPr="00E63BD0" w:rsidRDefault="00EA2AFF" w:rsidP="00EA2AFF">
            <w:pPr>
              <w:rPr>
                <w:rFonts w:cs="Arial"/>
                <w:i/>
                <w:color w:val="FF0000"/>
                <w:sz w:val="18"/>
                <w:szCs w:val="18"/>
              </w:rPr>
            </w:pPr>
            <w:r>
              <w:rPr>
                <w:rFonts w:cs="Arial"/>
                <w:i/>
                <w:color w:val="FF0000"/>
                <w:sz w:val="18"/>
                <w:szCs w:val="18"/>
              </w:rPr>
              <w:t xml:space="preserve">Travel of 15 participants** </w:t>
            </w:r>
            <w:r w:rsidRPr="00E63BD0">
              <w:rPr>
                <w:rFonts w:cs="Arial"/>
                <w:i/>
                <w:color w:val="FF0000"/>
                <w:sz w:val="18"/>
                <w:szCs w:val="18"/>
              </w:rPr>
              <w:t>(</w:t>
            </w:r>
            <w:r>
              <w:rPr>
                <w:rFonts w:cs="Arial"/>
                <w:i/>
                <w:color w:val="FF0000"/>
                <w:sz w:val="18"/>
                <w:szCs w:val="18"/>
              </w:rPr>
              <w:t>2</w:t>
            </w:r>
            <w:r w:rsidRPr="00E63BD0">
              <w:rPr>
                <w:rFonts w:cs="Arial"/>
                <w:i/>
                <w:color w:val="FF0000"/>
                <w:sz w:val="18"/>
                <w:szCs w:val="18"/>
              </w:rPr>
              <w:t xml:space="preserve"> day</w:t>
            </w:r>
            <w:r>
              <w:rPr>
                <w:rFonts w:cs="Arial"/>
                <w:i/>
                <w:color w:val="FF0000"/>
                <w:sz w:val="18"/>
                <w:szCs w:val="18"/>
              </w:rPr>
              <w:t>s</w:t>
            </w:r>
            <w:r w:rsidRPr="00E63BD0">
              <w:rPr>
                <w:rFonts w:cs="Arial"/>
                <w:i/>
                <w:color w:val="FF0000"/>
                <w:sz w:val="18"/>
                <w:szCs w:val="18"/>
              </w:rPr>
              <w:t xml:space="preserve"> meeting in </w:t>
            </w:r>
            <w:r>
              <w:rPr>
                <w:rFonts w:cs="Arial"/>
                <w:i/>
                <w:color w:val="FF0000"/>
                <w:sz w:val="18"/>
                <w:szCs w:val="18"/>
              </w:rPr>
              <w:t>Bangkok</w:t>
            </w:r>
            <w:r w:rsidRPr="00E63BD0">
              <w:rPr>
                <w:rFonts w:cs="Arial"/>
                <w:i/>
                <w:color w:val="FF0000"/>
                <w:sz w:val="18"/>
                <w:szCs w:val="18"/>
              </w:rPr>
              <w:t>, 10 international participants</w:t>
            </w:r>
            <w:r>
              <w:rPr>
                <w:rFonts w:cs="Arial"/>
                <w:i/>
                <w:color w:val="FF0000"/>
                <w:sz w:val="18"/>
                <w:szCs w:val="18"/>
              </w:rPr>
              <w:t>*</w:t>
            </w:r>
            <w:r w:rsidRPr="00E63BD0">
              <w:rPr>
                <w:rFonts w:cs="Arial"/>
                <w:i/>
                <w:color w:val="FF0000"/>
                <w:sz w:val="18"/>
                <w:szCs w:val="18"/>
              </w:rPr>
              <w:t xml:space="preserve"> + 5 </w:t>
            </w:r>
            <w:r>
              <w:rPr>
                <w:rFonts w:cs="Arial"/>
                <w:i/>
                <w:color w:val="FF0000"/>
                <w:sz w:val="18"/>
                <w:szCs w:val="18"/>
              </w:rPr>
              <w:t xml:space="preserve">national </w:t>
            </w:r>
            <w:r w:rsidRPr="00E63BD0">
              <w:rPr>
                <w:rFonts w:cs="Arial"/>
                <w:i/>
                <w:color w:val="FF0000"/>
                <w:sz w:val="18"/>
                <w:szCs w:val="18"/>
              </w:rPr>
              <w:t>participants</w:t>
            </w:r>
            <w:r>
              <w:rPr>
                <w:rFonts w:cs="Arial"/>
                <w:i/>
                <w:color w:val="FF0000"/>
                <w:sz w:val="18"/>
                <w:szCs w:val="18"/>
              </w:rPr>
              <w:t>)</w:t>
            </w:r>
          </w:p>
        </w:tc>
        <w:tc>
          <w:tcPr>
            <w:tcW w:w="1192" w:type="dxa"/>
          </w:tcPr>
          <w:p w14:paraId="4628590D" w14:textId="77777777" w:rsidR="00EA2AFF" w:rsidRPr="00E63BD0" w:rsidRDefault="00EA2AFF" w:rsidP="00EA2AFF">
            <w:pPr>
              <w:rPr>
                <w:rFonts w:cs="Arial"/>
                <w:i/>
                <w:color w:val="FF0000"/>
                <w:sz w:val="18"/>
                <w:szCs w:val="18"/>
              </w:rPr>
            </w:pPr>
            <w:r w:rsidRPr="00E63BD0">
              <w:rPr>
                <w:rFonts w:cs="Arial"/>
                <w:i/>
                <w:color w:val="FF0000"/>
                <w:sz w:val="18"/>
                <w:szCs w:val="18"/>
              </w:rPr>
              <w:t>10</w:t>
            </w:r>
          </w:p>
        </w:tc>
        <w:tc>
          <w:tcPr>
            <w:tcW w:w="1238" w:type="dxa"/>
          </w:tcPr>
          <w:p w14:paraId="14ED1341" w14:textId="77777777" w:rsidR="00EA2AFF" w:rsidRDefault="00EA2AFF" w:rsidP="00EA2AFF">
            <w:r>
              <w:rPr>
                <w:rFonts w:cs="Arial"/>
                <w:i/>
                <w:color w:val="FF0000"/>
                <w:sz w:val="18"/>
                <w:szCs w:val="18"/>
              </w:rPr>
              <w:t>Total travel costs</w:t>
            </w:r>
          </w:p>
        </w:tc>
        <w:tc>
          <w:tcPr>
            <w:tcW w:w="1147" w:type="dxa"/>
          </w:tcPr>
          <w:p w14:paraId="66085BAF" w14:textId="77777777" w:rsidR="00EA2AFF" w:rsidRPr="00E63BD0" w:rsidRDefault="00EA2AFF" w:rsidP="00EA2AFF">
            <w:pPr>
              <w:rPr>
                <w:rFonts w:cs="Arial"/>
                <w:i/>
                <w:color w:val="FF0000"/>
                <w:sz w:val="18"/>
                <w:szCs w:val="18"/>
              </w:rPr>
            </w:pPr>
            <w:r w:rsidRPr="00E63BD0">
              <w:rPr>
                <w:rFonts w:cs="Arial"/>
                <w:i/>
                <w:color w:val="FF0000"/>
                <w:sz w:val="18"/>
                <w:szCs w:val="18"/>
              </w:rPr>
              <w:t>2,000</w:t>
            </w:r>
          </w:p>
        </w:tc>
        <w:tc>
          <w:tcPr>
            <w:tcW w:w="1193" w:type="dxa"/>
          </w:tcPr>
          <w:p w14:paraId="69B235D1" w14:textId="77777777" w:rsidR="00EA2AFF" w:rsidRPr="00E63BD0" w:rsidRDefault="00EA2AFF" w:rsidP="00EA2AFF">
            <w:pPr>
              <w:rPr>
                <w:rFonts w:cs="Arial"/>
                <w:i/>
                <w:color w:val="FF0000"/>
                <w:sz w:val="18"/>
                <w:szCs w:val="18"/>
              </w:rPr>
            </w:pPr>
            <w:r w:rsidRPr="00E63BD0">
              <w:rPr>
                <w:rFonts w:cs="Arial"/>
                <w:i/>
                <w:color w:val="FF0000"/>
                <w:sz w:val="18"/>
                <w:szCs w:val="18"/>
              </w:rPr>
              <w:t>20,000</w:t>
            </w:r>
          </w:p>
        </w:tc>
      </w:tr>
      <w:tr w:rsidR="00EA2AFF" w:rsidRPr="00E63BD0" w14:paraId="1E07A930" w14:textId="77777777" w:rsidTr="00EA2AFF">
        <w:tc>
          <w:tcPr>
            <w:tcW w:w="5035" w:type="dxa"/>
            <w:vMerge/>
          </w:tcPr>
          <w:p w14:paraId="266CF5C9" w14:textId="77777777" w:rsidR="00EA2AFF" w:rsidRPr="00E63BD0" w:rsidRDefault="00EA2AFF" w:rsidP="00EA2AFF">
            <w:pPr>
              <w:rPr>
                <w:rFonts w:cs="Arial"/>
                <w:i/>
                <w:color w:val="FF0000"/>
                <w:sz w:val="18"/>
                <w:szCs w:val="18"/>
              </w:rPr>
            </w:pPr>
          </w:p>
        </w:tc>
        <w:tc>
          <w:tcPr>
            <w:tcW w:w="1192" w:type="dxa"/>
          </w:tcPr>
          <w:p w14:paraId="3D1DDC30" w14:textId="77777777" w:rsidR="00EA2AFF" w:rsidRPr="00E63BD0" w:rsidRDefault="00EA2AFF" w:rsidP="00EA2AFF">
            <w:pPr>
              <w:rPr>
                <w:rFonts w:cs="Arial"/>
                <w:i/>
                <w:color w:val="FF0000"/>
                <w:sz w:val="18"/>
                <w:szCs w:val="18"/>
              </w:rPr>
            </w:pPr>
            <w:r w:rsidRPr="00E63BD0">
              <w:rPr>
                <w:rFonts w:cs="Arial"/>
                <w:i/>
                <w:color w:val="FF0000"/>
                <w:sz w:val="18"/>
                <w:szCs w:val="18"/>
              </w:rPr>
              <w:t>5</w:t>
            </w:r>
          </w:p>
        </w:tc>
        <w:tc>
          <w:tcPr>
            <w:tcW w:w="1238" w:type="dxa"/>
          </w:tcPr>
          <w:p w14:paraId="3D94F1CF" w14:textId="77777777" w:rsidR="00EA2AFF" w:rsidRDefault="00EA2AFF" w:rsidP="00EA2AFF">
            <w:r>
              <w:rPr>
                <w:rFonts w:cs="Arial"/>
                <w:i/>
                <w:color w:val="FF0000"/>
                <w:sz w:val="18"/>
                <w:szCs w:val="18"/>
              </w:rPr>
              <w:t>Total travel costs</w:t>
            </w:r>
          </w:p>
        </w:tc>
        <w:tc>
          <w:tcPr>
            <w:tcW w:w="1147" w:type="dxa"/>
          </w:tcPr>
          <w:p w14:paraId="160D59E9" w14:textId="77777777" w:rsidR="00EA2AFF" w:rsidRPr="00E63BD0" w:rsidRDefault="00EA2AFF" w:rsidP="00EA2AFF">
            <w:pPr>
              <w:rPr>
                <w:rFonts w:cs="Arial"/>
                <w:i/>
                <w:color w:val="FF0000"/>
                <w:sz w:val="18"/>
                <w:szCs w:val="18"/>
              </w:rPr>
            </w:pPr>
            <w:r w:rsidRPr="00E63BD0">
              <w:rPr>
                <w:rFonts w:cs="Arial"/>
                <w:i/>
                <w:color w:val="FF0000"/>
                <w:sz w:val="18"/>
                <w:szCs w:val="18"/>
              </w:rPr>
              <w:t>300</w:t>
            </w:r>
          </w:p>
        </w:tc>
        <w:tc>
          <w:tcPr>
            <w:tcW w:w="1193" w:type="dxa"/>
          </w:tcPr>
          <w:p w14:paraId="193EEC9B" w14:textId="77777777" w:rsidR="00EA2AFF" w:rsidRPr="00E63BD0" w:rsidRDefault="00EA2AFF" w:rsidP="00EA2AFF">
            <w:pPr>
              <w:rPr>
                <w:rFonts w:cs="Arial"/>
                <w:i/>
                <w:color w:val="FF0000"/>
                <w:sz w:val="18"/>
                <w:szCs w:val="18"/>
              </w:rPr>
            </w:pPr>
            <w:r w:rsidRPr="00E63BD0">
              <w:rPr>
                <w:rFonts w:cs="Arial"/>
                <w:i/>
                <w:color w:val="FF0000"/>
                <w:sz w:val="18"/>
                <w:szCs w:val="18"/>
              </w:rPr>
              <w:t>1,500</w:t>
            </w:r>
          </w:p>
        </w:tc>
      </w:tr>
      <w:tr w:rsidR="00EA2AFF" w:rsidRPr="00E63BD0" w14:paraId="5D4CEBCA" w14:textId="77777777" w:rsidTr="00EA2AFF">
        <w:tc>
          <w:tcPr>
            <w:tcW w:w="5035" w:type="dxa"/>
          </w:tcPr>
          <w:p w14:paraId="26F256BA" w14:textId="430611BB" w:rsidR="00EA2AFF" w:rsidRPr="00E63BD0" w:rsidRDefault="00EA2AFF" w:rsidP="00EA2AFF">
            <w:pPr>
              <w:rPr>
                <w:rFonts w:cs="Arial"/>
                <w:i/>
                <w:color w:val="FF0000"/>
                <w:sz w:val="18"/>
                <w:szCs w:val="18"/>
              </w:rPr>
            </w:pPr>
            <w:r w:rsidRPr="00E63BD0">
              <w:rPr>
                <w:rFonts w:cs="Arial"/>
                <w:i/>
                <w:color w:val="FF0000"/>
                <w:sz w:val="18"/>
                <w:szCs w:val="18"/>
              </w:rPr>
              <w:t>Meeting venue</w:t>
            </w:r>
            <w:r>
              <w:rPr>
                <w:rFonts w:cs="Arial"/>
                <w:i/>
                <w:color w:val="FF0000"/>
                <w:sz w:val="18"/>
                <w:szCs w:val="18"/>
              </w:rPr>
              <w:t>, coffee-</w:t>
            </w:r>
            <w:r w:rsidR="00364C10">
              <w:rPr>
                <w:rFonts w:cs="Arial"/>
                <w:i/>
                <w:color w:val="FF0000"/>
                <w:sz w:val="18"/>
                <w:szCs w:val="18"/>
              </w:rPr>
              <w:t>breaks,</w:t>
            </w:r>
            <w:r>
              <w:rPr>
                <w:rFonts w:cs="Arial"/>
                <w:i/>
                <w:color w:val="FF0000"/>
                <w:sz w:val="18"/>
                <w:szCs w:val="18"/>
              </w:rPr>
              <w:t xml:space="preserve"> and logistics</w:t>
            </w:r>
            <w:r w:rsidRPr="00E63BD0">
              <w:rPr>
                <w:rFonts w:cs="Arial"/>
                <w:i/>
                <w:color w:val="FF0000"/>
                <w:sz w:val="18"/>
                <w:szCs w:val="18"/>
              </w:rPr>
              <w:t xml:space="preserve"> </w:t>
            </w:r>
            <w:r>
              <w:rPr>
                <w:rFonts w:cs="Arial"/>
                <w:i/>
                <w:color w:val="FF0000"/>
                <w:sz w:val="18"/>
                <w:szCs w:val="18"/>
              </w:rPr>
              <w:t>support (</w:t>
            </w:r>
            <w:r w:rsidRPr="00E63BD0">
              <w:rPr>
                <w:rFonts w:cs="Arial"/>
                <w:i/>
                <w:color w:val="FF0000"/>
                <w:sz w:val="18"/>
                <w:szCs w:val="18"/>
              </w:rPr>
              <w:t xml:space="preserve">2 days </w:t>
            </w:r>
            <w:r>
              <w:rPr>
                <w:rFonts w:cs="Arial"/>
                <w:i/>
                <w:color w:val="FF0000"/>
                <w:sz w:val="18"/>
                <w:szCs w:val="18"/>
              </w:rPr>
              <w:t xml:space="preserve">meeting </w:t>
            </w:r>
            <w:r w:rsidRPr="00E63BD0">
              <w:rPr>
                <w:rFonts w:cs="Arial"/>
                <w:i/>
                <w:color w:val="FF0000"/>
                <w:sz w:val="18"/>
                <w:szCs w:val="18"/>
              </w:rPr>
              <w:t>for 30 participants (@ 250/day)</w:t>
            </w:r>
            <w:r>
              <w:rPr>
                <w:rFonts w:cs="Arial"/>
                <w:i/>
                <w:color w:val="FF0000"/>
                <w:sz w:val="18"/>
                <w:szCs w:val="18"/>
              </w:rPr>
              <w:t xml:space="preserve"> in Bangkok)</w:t>
            </w:r>
          </w:p>
        </w:tc>
        <w:tc>
          <w:tcPr>
            <w:tcW w:w="1192" w:type="dxa"/>
          </w:tcPr>
          <w:p w14:paraId="39F5F191" w14:textId="77777777" w:rsidR="00EA2AFF" w:rsidRPr="00E63BD0" w:rsidRDefault="00EA2AFF" w:rsidP="00EA2AFF">
            <w:pPr>
              <w:rPr>
                <w:rFonts w:cs="Arial"/>
                <w:i/>
                <w:color w:val="FF0000"/>
                <w:sz w:val="18"/>
                <w:szCs w:val="18"/>
              </w:rPr>
            </w:pPr>
            <w:r w:rsidRPr="00E63BD0">
              <w:rPr>
                <w:rFonts w:cs="Arial"/>
                <w:i/>
                <w:color w:val="FF0000"/>
                <w:sz w:val="18"/>
                <w:szCs w:val="18"/>
              </w:rPr>
              <w:t>2</w:t>
            </w:r>
          </w:p>
        </w:tc>
        <w:tc>
          <w:tcPr>
            <w:tcW w:w="1238" w:type="dxa"/>
          </w:tcPr>
          <w:p w14:paraId="2B4112E8" w14:textId="77777777" w:rsidR="00EA2AFF" w:rsidRPr="00E63BD0" w:rsidRDefault="00EA2AFF" w:rsidP="00EA2AFF">
            <w:pPr>
              <w:rPr>
                <w:rFonts w:cs="Arial"/>
                <w:i/>
                <w:color w:val="FF0000"/>
                <w:sz w:val="18"/>
                <w:szCs w:val="18"/>
              </w:rPr>
            </w:pPr>
            <w:r w:rsidRPr="00E63BD0">
              <w:rPr>
                <w:rFonts w:cs="Arial"/>
                <w:i/>
                <w:color w:val="FF0000"/>
                <w:sz w:val="18"/>
                <w:szCs w:val="18"/>
              </w:rPr>
              <w:t>Venue day</w:t>
            </w:r>
          </w:p>
        </w:tc>
        <w:tc>
          <w:tcPr>
            <w:tcW w:w="1147" w:type="dxa"/>
          </w:tcPr>
          <w:p w14:paraId="7A7F0FD7" w14:textId="77777777" w:rsidR="00EA2AFF" w:rsidRPr="00E63BD0" w:rsidRDefault="00EA2AFF" w:rsidP="00EA2AFF">
            <w:pPr>
              <w:rPr>
                <w:rFonts w:cs="Arial"/>
                <w:i/>
                <w:color w:val="FF0000"/>
                <w:sz w:val="18"/>
                <w:szCs w:val="18"/>
              </w:rPr>
            </w:pPr>
            <w:r w:rsidRPr="00E63BD0">
              <w:rPr>
                <w:rFonts w:cs="Arial"/>
                <w:i/>
                <w:color w:val="FF0000"/>
                <w:sz w:val="18"/>
                <w:szCs w:val="18"/>
              </w:rPr>
              <w:t>250</w:t>
            </w:r>
          </w:p>
        </w:tc>
        <w:tc>
          <w:tcPr>
            <w:tcW w:w="1193" w:type="dxa"/>
          </w:tcPr>
          <w:p w14:paraId="778FA8D5" w14:textId="77777777" w:rsidR="00EA2AFF" w:rsidRPr="00E63BD0" w:rsidRDefault="00EA2AFF" w:rsidP="00EA2AFF">
            <w:pPr>
              <w:rPr>
                <w:rFonts w:cs="Arial"/>
                <w:i/>
                <w:color w:val="FF0000"/>
                <w:sz w:val="18"/>
                <w:szCs w:val="18"/>
              </w:rPr>
            </w:pPr>
            <w:r w:rsidRPr="00E63BD0">
              <w:rPr>
                <w:rFonts w:cs="Arial"/>
                <w:i/>
                <w:color w:val="FF0000"/>
                <w:sz w:val="18"/>
                <w:szCs w:val="18"/>
              </w:rPr>
              <w:t>500</w:t>
            </w:r>
          </w:p>
        </w:tc>
      </w:tr>
      <w:tr w:rsidR="00EA2AFF" w:rsidRPr="00E52DA0" w14:paraId="6539B50B" w14:textId="77777777" w:rsidTr="00EA2AFF">
        <w:tc>
          <w:tcPr>
            <w:tcW w:w="5035" w:type="dxa"/>
          </w:tcPr>
          <w:p w14:paraId="6AFE7A53" w14:textId="77777777" w:rsidR="00EA2AFF" w:rsidRPr="00E52DA0" w:rsidRDefault="00EA2AFF" w:rsidP="00EA2AFF">
            <w:pPr>
              <w:rPr>
                <w:rFonts w:cs="Arial"/>
                <w:b/>
                <w:sz w:val="18"/>
                <w:szCs w:val="18"/>
              </w:rPr>
            </w:pPr>
            <w:r w:rsidRPr="00E52DA0">
              <w:rPr>
                <w:rFonts w:cs="Arial"/>
                <w:b/>
                <w:sz w:val="18"/>
                <w:szCs w:val="18"/>
              </w:rPr>
              <w:t xml:space="preserve">Sub-total </w:t>
            </w:r>
          </w:p>
        </w:tc>
        <w:tc>
          <w:tcPr>
            <w:tcW w:w="1192" w:type="dxa"/>
          </w:tcPr>
          <w:p w14:paraId="3FA7A91B" w14:textId="77777777" w:rsidR="00EA2AFF" w:rsidRPr="00E52DA0" w:rsidRDefault="00EA2AFF" w:rsidP="00EA2AFF">
            <w:pPr>
              <w:rPr>
                <w:rFonts w:cs="Arial"/>
                <w:b/>
                <w:sz w:val="18"/>
                <w:szCs w:val="18"/>
              </w:rPr>
            </w:pPr>
          </w:p>
        </w:tc>
        <w:tc>
          <w:tcPr>
            <w:tcW w:w="1238" w:type="dxa"/>
          </w:tcPr>
          <w:p w14:paraId="1E0F3A77" w14:textId="77777777" w:rsidR="00EA2AFF" w:rsidRPr="00E52DA0" w:rsidRDefault="00EA2AFF" w:rsidP="00EA2AFF">
            <w:pPr>
              <w:rPr>
                <w:rFonts w:cs="Arial"/>
                <w:b/>
                <w:sz w:val="18"/>
                <w:szCs w:val="18"/>
              </w:rPr>
            </w:pPr>
          </w:p>
        </w:tc>
        <w:tc>
          <w:tcPr>
            <w:tcW w:w="1147" w:type="dxa"/>
          </w:tcPr>
          <w:p w14:paraId="4942AFE9" w14:textId="77777777" w:rsidR="00EA2AFF" w:rsidRPr="00E52DA0" w:rsidRDefault="00EA2AFF" w:rsidP="00EA2AFF">
            <w:pPr>
              <w:rPr>
                <w:rFonts w:cs="Arial"/>
                <w:b/>
                <w:sz w:val="18"/>
                <w:szCs w:val="18"/>
              </w:rPr>
            </w:pPr>
          </w:p>
        </w:tc>
        <w:tc>
          <w:tcPr>
            <w:tcW w:w="1193" w:type="dxa"/>
          </w:tcPr>
          <w:p w14:paraId="1E635ED4" w14:textId="77777777" w:rsidR="00EA2AFF" w:rsidRPr="00E52DA0" w:rsidRDefault="00EA2AFF" w:rsidP="00EA2AFF">
            <w:pPr>
              <w:rPr>
                <w:rFonts w:cs="Arial"/>
                <w:b/>
                <w:sz w:val="18"/>
                <w:szCs w:val="18"/>
              </w:rPr>
            </w:pPr>
            <w:r>
              <w:rPr>
                <w:rFonts w:cs="Arial"/>
                <w:b/>
                <w:sz w:val="18"/>
                <w:szCs w:val="18"/>
              </w:rPr>
              <w:t>22,000</w:t>
            </w:r>
          </w:p>
        </w:tc>
      </w:tr>
      <w:tr w:rsidR="00EA2AFF" w:rsidRPr="00E52DA0" w14:paraId="5CAE7172" w14:textId="77777777" w:rsidTr="00EA2AFF">
        <w:tc>
          <w:tcPr>
            <w:tcW w:w="5035" w:type="dxa"/>
            <w:shd w:val="clear" w:color="auto" w:fill="E7E6E6" w:themeFill="background2"/>
          </w:tcPr>
          <w:p w14:paraId="71E35284" w14:textId="77777777" w:rsidR="00EA2AFF" w:rsidRPr="00E52DA0" w:rsidRDefault="00EA2AFF" w:rsidP="00EA2AFF">
            <w:pPr>
              <w:rPr>
                <w:rFonts w:cs="Arial"/>
                <w:b/>
                <w:sz w:val="18"/>
                <w:szCs w:val="18"/>
              </w:rPr>
            </w:pPr>
            <w:r w:rsidRPr="00E52DA0">
              <w:rPr>
                <w:rFonts w:cs="Arial"/>
                <w:b/>
                <w:sz w:val="18"/>
                <w:szCs w:val="18"/>
              </w:rPr>
              <w:t xml:space="preserve">Total Cost </w:t>
            </w:r>
          </w:p>
        </w:tc>
        <w:tc>
          <w:tcPr>
            <w:tcW w:w="1192" w:type="dxa"/>
            <w:shd w:val="clear" w:color="auto" w:fill="E7E6E6" w:themeFill="background2"/>
          </w:tcPr>
          <w:p w14:paraId="38E184E5" w14:textId="77777777" w:rsidR="00EA2AFF" w:rsidRPr="00E52DA0" w:rsidRDefault="00EA2AFF" w:rsidP="00EA2AFF">
            <w:pPr>
              <w:rPr>
                <w:rFonts w:cs="Arial"/>
                <w:b/>
                <w:sz w:val="18"/>
                <w:szCs w:val="18"/>
              </w:rPr>
            </w:pPr>
          </w:p>
        </w:tc>
        <w:tc>
          <w:tcPr>
            <w:tcW w:w="1238" w:type="dxa"/>
            <w:shd w:val="clear" w:color="auto" w:fill="E7E6E6" w:themeFill="background2"/>
          </w:tcPr>
          <w:p w14:paraId="3EB4113E" w14:textId="77777777" w:rsidR="00EA2AFF" w:rsidRPr="00E52DA0" w:rsidRDefault="00EA2AFF" w:rsidP="00EA2AFF">
            <w:pPr>
              <w:rPr>
                <w:rFonts w:cs="Arial"/>
                <w:b/>
                <w:sz w:val="18"/>
                <w:szCs w:val="18"/>
              </w:rPr>
            </w:pPr>
          </w:p>
        </w:tc>
        <w:tc>
          <w:tcPr>
            <w:tcW w:w="1147" w:type="dxa"/>
            <w:shd w:val="clear" w:color="auto" w:fill="E7E6E6" w:themeFill="background2"/>
          </w:tcPr>
          <w:p w14:paraId="1D065F60" w14:textId="77777777" w:rsidR="00EA2AFF" w:rsidRPr="00E52DA0" w:rsidRDefault="00EA2AFF" w:rsidP="00EA2AFF">
            <w:pPr>
              <w:rPr>
                <w:rFonts w:cs="Arial"/>
                <w:b/>
                <w:sz w:val="18"/>
                <w:szCs w:val="18"/>
              </w:rPr>
            </w:pPr>
          </w:p>
        </w:tc>
        <w:tc>
          <w:tcPr>
            <w:tcW w:w="1193" w:type="dxa"/>
            <w:shd w:val="clear" w:color="auto" w:fill="E7E6E6" w:themeFill="background2"/>
          </w:tcPr>
          <w:p w14:paraId="1885B647" w14:textId="77777777" w:rsidR="00EA2AFF" w:rsidRPr="00E52DA0" w:rsidRDefault="00EA2AFF" w:rsidP="00EA2AFF">
            <w:pPr>
              <w:rPr>
                <w:rFonts w:cs="Arial"/>
                <w:b/>
                <w:sz w:val="18"/>
                <w:szCs w:val="18"/>
              </w:rPr>
            </w:pPr>
            <w:r>
              <w:rPr>
                <w:rFonts w:cs="Arial"/>
                <w:b/>
                <w:sz w:val="18"/>
                <w:szCs w:val="18"/>
              </w:rPr>
              <w:t>50,200</w:t>
            </w:r>
          </w:p>
        </w:tc>
      </w:tr>
    </w:tbl>
    <w:p w14:paraId="2B431056" w14:textId="77777777" w:rsidR="00EA2AFF" w:rsidRDefault="00EA2AFF" w:rsidP="00EA2AFF">
      <w:pPr>
        <w:spacing w:after="0" w:line="240" w:lineRule="auto"/>
        <w:rPr>
          <w:rFonts w:cs="Arial"/>
          <w:i/>
          <w:color w:val="FF0000"/>
          <w:sz w:val="18"/>
          <w:szCs w:val="18"/>
        </w:rPr>
      </w:pPr>
      <w:r w:rsidRPr="00F42E79">
        <w:rPr>
          <w:rFonts w:cs="Arial"/>
          <w:i/>
          <w:color w:val="FF0000"/>
          <w:sz w:val="18"/>
          <w:szCs w:val="18"/>
        </w:rPr>
        <w:t xml:space="preserve">*if participants are regional, please provide a separate estimation </w:t>
      </w:r>
      <w:r>
        <w:rPr>
          <w:rFonts w:cs="Arial"/>
          <w:i/>
          <w:color w:val="FF0000"/>
          <w:sz w:val="18"/>
          <w:szCs w:val="18"/>
        </w:rPr>
        <w:t>reflecting a more accurate cost estimation</w:t>
      </w:r>
    </w:p>
    <w:p w14:paraId="46D678A0" w14:textId="77777777" w:rsidR="00EA2AFF" w:rsidRPr="00F42E79" w:rsidRDefault="00EA2AFF" w:rsidP="00EA2AFF">
      <w:pPr>
        <w:spacing w:after="0" w:line="240" w:lineRule="auto"/>
        <w:rPr>
          <w:rFonts w:cs="Arial"/>
          <w:i/>
          <w:color w:val="FF0000"/>
          <w:sz w:val="18"/>
          <w:szCs w:val="18"/>
        </w:rPr>
      </w:pPr>
      <w:r>
        <w:rPr>
          <w:rFonts w:cs="Arial"/>
          <w:i/>
          <w:color w:val="FF0000"/>
          <w:sz w:val="18"/>
          <w:szCs w:val="18"/>
        </w:rPr>
        <w:t>**if needed and known in advance, provide more precise travel details in a separate table</w:t>
      </w:r>
    </w:p>
    <w:p w14:paraId="2CDE739C" w14:textId="3DCDC2F7" w:rsidR="00EA2AFF" w:rsidRDefault="00EA2AFF" w:rsidP="00EA2AFF">
      <w:pPr>
        <w:tabs>
          <w:tab w:val="left" w:pos="930"/>
        </w:tabs>
      </w:pPr>
    </w:p>
    <w:p w14:paraId="19BD65E2" w14:textId="77777777" w:rsidR="00D42C42" w:rsidRDefault="00D42C42" w:rsidP="00EA2AFF">
      <w:pPr>
        <w:tabs>
          <w:tab w:val="left" w:pos="930"/>
        </w:tabs>
      </w:pPr>
    </w:p>
    <w:tbl>
      <w:tblPr>
        <w:tblW w:w="9980" w:type="dxa"/>
        <w:tblLook w:val="04A0" w:firstRow="1" w:lastRow="0" w:firstColumn="1" w:lastColumn="0" w:noHBand="0" w:noVBand="1"/>
      </w:tblPr>
      <w:tblGrid>
        <w:gridCol w:w="8270"/>
        <w:gridCol w:w="1710"/>
      </w:tblGrid>
      <w:tr w:rsidR="00EA2AFF" w:rsidRPr="002A1327" w14:paraId="5BDB442E" w14:textId="77777777" w:rsidTr="00EA2AFF">
        <w:trPr>
          <w:trHeight w:val="300"/>
        </w:trPr>
        <w:tc>
          <w:tcPr>
            <w:tcW w:w="8270" w:type="dxa"/>
            <w:tcBorders>
              <w:top w:val="single" w:sz="8" w:space="0" w:color="auto"/>
              <w:left w:val="single" w:sz="8" w:space="0" w:color="auto"/>
              <w:bottom w:val="nil"/>
              <w:right w:val="single" w:sz="4" w:space="0" w:color="auto"/>
            </w:tcBorders>
            <w:shd w:val="clear" w:color="000000" w:fill="DCE6F1"/>
            <w:noWrap/>
            <w:vAlign w:val="center"/>
            <w:hideMark/>
          </w:tcPr>
          <w:p w14:paraId="6D05E735" w14:textId="77777777" w:rsidR="00EA2AFF" w:rsidRPr="002A1327" w:rsidRDefault="00EA2AFF" w:rsidP="00EA2AFF">
            <w:pPr>
              <w:spacing w:after="0" w:line="240" w:lineRule="auto"/>
              <w:rPr>
                <w:rFonts w:ascii="Times New Roman" w:eastAsia="Times New Roman" w:hAnsi="Times New Roman" w:cs="Times New Roman"/>
                <w:b/>
                <w:bCs/>
              </w:rPr>
            </w:pPr>
            <w:r w:rsidRPr="002A1327">
              <w:rPr>
                <w:rFonts w:ascii="Times New Roman" w:eastAsia="Times New Roman" w:hAnsi="Times New Roman" w:cs="Times New Roman"/>
                <w:b/>
                <w:bCs/>
              </w:rPr>
              <w:t>In-kind and cash Co-Financing</w:t>
            </w:r>
          </w:p>
        </w:tc>
        <w:tc>
          <w:tcPr>
            <w:tcW w:w="1710" w:type="dxa"/>
            <w:tcBorders>
              <w:top w:val="single" w:sz="8" w:space="0" w:color="auto"/>
              <w:left w:val="nil"/>
              <w:bottom w:val="nil"/>
              <w:right w:val="single" w:sz="4" w:space="0" w:color="auto"/>
            </w:tcBorders>
            <w:shd w:val="clear" w:color="000000" w:fill="DCE6F1"/>
            <w:vAlign w:val="center"/>
            <w:hideMark/>
          </w:tcPr>
          <w:p w14:paraId="1683DDA8" w14:textId="77777777" w:rsidR="00EA2AFF" w:rsidRPr="002A1327" w:rsidRDefault="00EA2AFF" w:rsidP="00EA2AFF">
            <w:pPr>
              <w:spacing w:after="0" w:line="240" w:lineRule="auto"/>
              <w:jc w:val="center"/>
              <w:rPr>
                <w:rFonts w:ascii="Times New Roman" w:eastAsia="Times New Roman" w:hAnsi="Times New Roman" w:cs="Times New Roman"/>
                <w:b/>
                <w:bCs/>
              </w:rPr>
            </w:pPr>
            <w:r w:rsidRPr="00E52DA0">
              <w:rPr>
                <w:rFonts w:cs="Arial"/>
                <w:b/>
                <w:sz w:val="18"/>
                <w:szCs w:val="18"/>
              </w:rPr>
              <w:t>Total (US</w:t>
            </w:r>
            <w:r>
              <w:rPr>
                <w:rFonts w:cs="Arial"/>
                <w:b/>
                <w:sz w:val="18"/>
                <w:szCs w:val="18"/>
              </w:rPr>
              <w:t>$</w:t>
            </w:r>
            <w:r w:rsidRPr="00E52DA0">
              <w:rPr>
                <w:rFonts w:cs="Arial"/>
                <w:b/>
                <w:sz w:val="18"/>
                <w:szCs w:val="18"/>
              </w:rPr>
              <w:t>)</w:t>
            </w:r>
          </w:p>
        </w:tc>
      </w:tr>
      <w:tr w:rsidR="00EA2AFF" w:rsidRPr="002A1327" w14:paraId="3E282353" w14:textId="77777777" w:rsidTr="00EA2AFF">
        <w:trPr>
          <w:trHeight w:val="300"/>
        </w:trPr>
        <w:tc>
          <w:tcPr>
            <w:tcW w:w="827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5D383DD" w14:textId="77777777" w:rsidR="00EA2AFF" w:rsidRPr="002A1327" w:rsidRDefault="00EA2AFF" w:rsidP="00EA2AFF">
            <w:pPr>
              <w:spacing w:after="0" w:line="240" w:lineRule="auto"/>
              <w:rPr>
                <w:rFonts w:ascii="Times New Roman" w:eastAsia="Times New Roman" w:hAnsi="Times New Roman" w:cs="Times New Roman"/>
                <w:b/>
                <w:bCs/>
              </w:rPr>
            </w:pPr>
            <w:r w:rsidRPr="002A1327">
              <w:rPr>
                <w:rFonts w:ascii="Times New Roman" w:eastAsia="Times New Roman" w:hAnsi="Times New Roman" w:cs="Times New Roman"/>
                <w:b/>
                <w:bCs/>
              </w:rPr>
              <w:t>Secured</w:t>
            </w:r>
          </w:p>
        </w:tc>
        <w:tc>
          <w:tcPr>
            <w:tcW w:w="1710" w:type="dxa"/>
            <w:tcBorders>
              <w:top w:val="single" w:sz="8" w:space="0" w:color="auto"/>
              <w:left w:val="nil"/>
              <w:bottom w:val="single" w:sz="8" w:space="0" w:color="auto"/>
              <w:right w:val="single" w:sz="4" w:space="0" w:color="auto"/>
            </w:tcBorders>
            <w:shd w:val="clear" w:color="000000" w:fill="F2F2F2"/>
            <w:noWrap/>
            <w:vAlign w:val="center"/>
            <w:hideMark/>
          </w:tcPr>
          <w:p w14:paraId="1E765F06" w14:textId="77777777" w:rsidR="00EA2AFF" w:rsidRPr="002A1327" w:rsidRDefault="00EA2AFF" w:rsidP="00EA2AFF">
            <w:pPr>
              <w:spacing w:after="0" w:line="240" w:lineRule="auto"/>
              <w:jc w:val="right"/>
              <w:rPr>
                <w:rFonts w:ascii="Times New Roman" w:eastAsia="Times New Roman" w:hAnsi="Times New Roman" w:cs="Times New Roman"/>
              </w:rPr>
            </w:pPr>
            <w:r w:rsidRPr="002A1327">
              <w:rPr>
                <w:rFonts w:ascii="Times New Roman" w:eastAsia="Times New Roman" w:hAnsi="Times New Roman" w:cs="Times New Roman"/>
              </w:rPr>
              <w:t> </w:t>
            </w:r>
          </w:p>
        </w:tc>
      </w:tr>
      <w:tr w:rsidR="00EA2AFF" w:rsidRPr="002A1327" w14:paraId="0758ECEE" w14:textId="77777777" w:rsidTr="00EA2AFF">
        <w:trPr>
          <w:trHeight w:val="29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24DFFF32" w14:textId="77777777" w:rsidR="00EA2AFF" w:rsidRPr="00183C92" w:rsidRDefault="00EA2AFF" w:rsidP="00EA2AFF">
            <w:pPr>
              <w:spacing w:after="0" w:line="240" w:lineRule="auto"/>
              <w:rPr>
                <w:i/>
                <w:color w:val="808080" w:themeColor="background1" w:themeShade="80"/>
              </w:rPr>
            </w:pPr>
            <w:r w:rsidRPr="00183C92">
              <w:rPr>
                <w:i/>
                <w:color w:val="808080" w:themeColor="background1" w:themeShade="80"/>
              </w:rPr>
              <w:t>Partner 1</w:t>
            </w:r>
          </w:p>
        </w:tc>
        <w:tc>
          <w:tcPr>
            <w:tcW w:w="1710" w:type="dxa"/>
            <w:tcBorders>
              <w:top w:val="nil"/>
              <w:left w:val="nil"/>
              <w:bottom w:val="single" w:sz="4" w:space="0" w:color="auto"/>
              <w:right w:val="single" w:sz="4" w:space="0" w:color="auto"/>
            </w:tcBorders>
            <w:shd w:val="clear" w:color="auto" w:fill="auto"/>
            <w:noWrap/>
            <w:vAlign w:val="center"/>
          </w:tcPr>
          <w:p w14:paraId="404DE50D" w14:textId="77777777" w:rsidR="00EA2AFF" w:rsidRPr="002A1327" w:rsidRDefault="00EA2AFF" w:rsidP="00EA2AFF">
            <w:pPr>
              <w:spacing w:after="0" w:line="240" w:lineRule="auto"/>
              <w:jc w:val="right"/>
              <w:rPr>
                <w:rFonts w:ascii="Times New Roman" w:eastAsia="Times New Roman" w:hAnsi="Times New Roman" w:cs="Times New Roman"/>
              </w:rPr>
            </w:pPr>
          </w:p>
        </w:tc>
      </w:tr>
      <w:tr w:rsidR="00EA2AFF" w:rsidRPr="002A1327" w14:paraId="62852279" w14:textId="77777777" w:rsidTr="00EA2AFF">
        <w:trPr>
          <w:trHeight w:val="56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79862BB1" w14:textId="77777777" w:rsidR="00EA2AFF" w:rsidRPr="00183C92" w:rsidRDefault="00EA2AFF" w:rsidP="00EA2AFF">
            <w:pPr>
              <w:spacing w:after="0" w:line="240" w:lineRule="auto"/>
              <w:rPr>
                <w:i/>
                <w:color w:val="808080" w:themeColor="background1" w:themeShade="80"/>
              </w:rPr>
            </w:pPr>
            <w:r w:rsidRPr="00183C92">
              <w:rPr>
                <w:i/>
                <w:color w:val="808080" w:themeColor="background1" w:themeShade="80"/>
              </w:rPr>
              <w:t>Partner 2</w:t>
            </w:r>
          </w:p>
        </w:tc>
        <w:tc>
          <w:tcPr>
            <w:tcW w:w="1710" w:type="dxa"/>
            <w:tcBorders>
              <w:top w:val="nil"/>
              <w:left w:val="nil"/>
              <w:bottom w:val="single" w:sz="4" w:space="0" w:color="auto"/>
              <w:right w:val="single" w:sz="4" w:space="0" w:color="auto"/>
            </w:tcBorders>
            <w:shd w:val="clear" w:color="auto" w:fill="auto"/>
            <w:noWrap/>
            <w:vAlign w:val="center"/>
          </w:tcPr>
          <w:p w14:paraId="2B471F36" w14:textId="77777777" w:rsidR="00EA2AFF" w:rsidRPr="002A1327" w:rsidRDefault="00EA2AFF" w:rsidP="00EA2AFF">
            <w:pPr>
              <w:spacing w:after="0" w:line="240" w:lineRule="auto"/>
              <w:rPr>
                <w:rFonts w:ascii="Times New Roman" w:eastAsia="Times New Roman" w:hAnsi="Times New Roman" w:cs="Times New Roman"/>
                <w:color w:val="000000"/>
              </w:rPr>
            </w:pPr>
          </w:p>
        </w:tc>
      </w:tr>
      <w:tr w:rsidR="00EA2AFF" w:rsidRPr="002A1327" w14:paraId="74A67938" w14:textId="77777777" w:rsidTr="00EA2AFF">
        <w:trPr>
          <w:trHeight w:val="449"/>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28885D37" w14:textId="77777777" w:rsidR="00EA2AFF" w:rsidRPr="00183C92" w:rsidRDefault="00EA2AFF" w:rsidP="00EA2AFF">
            <w:pPr>
              <w:spacing w:after="0" w:line="240" w:lineRule="auto"/>
              <w:rPr>
                <w:i/>
                <w:color w:val="808080" w:themeColor="background1" w:themeShade="80"/>
              </w:rPr>
            </w:pPr>
            <w:r w:rsidRPr="00183C92">
              <w:rPr>
                <w:i/>
                <w:color w:val="808080" w:themeColor="background1" w:themeShade="80"/>
              </w:rPr>
              <w:t>Partner 3</w:t>
            </w:r>
          </w:p>
        </w:tc>
        <w:tc>
          <w:tcPr>
            <w:tcW w:w="1710" w:type="dxa"/>
            <w:tcBorders>
              <w:top w:val="nil"/>
              <w:left w:val="nil"/>
              <w:bottom w:val="single" w:sz="4" w:space="0" w:color="auto"/>
              <w:right w:val="single" w:sz="4" w:space="0" w:color="auto"/>
            </w:tcBorders>
            <w:shd w:val="clear" w:color="auto" w:fill="auto"/>
            <w:noWrap/>
            <w:vAlign w:val="center"/>
          </w:tcPr>
          <w:p w14:paraId="126CD7FB" w14:textId="77777777" w:rsidR="00EA2AFF" w:rsidRPr="002A1327" w:rsidRDefault="00EA2AFF" w:rsidP="00EA2AFF">
            <w:pPr>
              <w:spacing w:after="0" w:line="240" w:lineRule="auto"/>
              <w:jc w:val="right"/>
              <w:rPr>
                <w:rFonts w:ascii="Times New Roman" w:eastAsia="Times New Roman" w:hAnsi="Times New Roman" w:cs="Times New Roman"/>
              </w:rPr>
            </w:pPr>
          </w:p>
        </w:tc>
      </w:tr>
      <w:tr w:rsidR="00EA2AFF" w:rsidRPr="002A1327" w14:paraId="1ECBF27A" w14:textId="77777777" w:rsidTr="00EA2AFF">
        <w:trPr>
          <w:trHeight w:val="29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31854CA9" w14:textId="77777777" w:rsidR="00EA2AFF" w:rsidRPr="00183C92" w:rsidRDefault="00EA2AFF" w:rsidP="00EA2AFF">
            <w:pPr>
              <w:spacing w:after="0" w:line="240" w:lineRule="auto"/>
              <w:rPr>
                <w:i/>
                <w:color w:val="808080" w:themeColor="background1" w:themeShade="80"/>
              </w:rPr>
            </w:pPr>
            <w:r w:rsidRPr="00183C92">
              <w:rPr>
                <w:i/>
                <w:color w:val="808080" w:themeColor="background1" w:themeShade="80"/>
              </w:rPr>
              <w:t>…</w:t>
            </w:r>
          </w:p>
        </w:tc>
        <w:tc>
          <w:tcPr>
            <w:tcW w:w="1710" w:type="dxa"/>
            <w:tcBorders>
              <w:top w:val="nil"/>
              <w:left w:val="nil"/>
              <w:bottom w:val="single" w:sz="4" w:space="0" w:color="auto"/>
              <w:right w:val="single" w:sz="4" w:space="0" w:color="auto"/>
            </w:tcBorders>
            <w:shd w:val="clear" w:color="auto" w:fill="auto"/>
            <w:noWrap/>
            <w:vAlign w:val="center"/>
          </w:tcPr>
          <w:p w14:paraId="61DAB7D9" w14:textId="77777777" w:rsidR="00EA2AFF" w:rsidRPr="002A1327" w:rsidRDefault="00EA2AFF" w:rsidP="00EA2AFF">
            <w:pPr>
              <w:spacing w:after="0" w:line="240" w:lineRule="auto"/>
              <w:jc w:val="right"/>
              <w:rPr>
                <w:rFonts w:ascii="Times New Roman" w:eastAsia="Times New Roman" w:hAnsi="Times New Roman" w:cs="Times New Roman"/>
              </w:rPr>
            </w:pPr>
          </w:p>
        </w:tc>
      </w:tr>
      <w:tr w:rsidR="00EA2AFF" w:rsidRPr="002A1327" w14:paraId="6EA68F13" w14:textId="77777777" w:rsidTr="00EA2AFF">
        <w:trPr>
          <w:trHeight w:val="56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1121E25A" w14:textId="77777777" w:rsidR="00EA2AFF" w:rsidRPr="00183C92" w:rsidRDefault="00EA2AFF" w:rsidP="00EA2AFF">
            <w:pPr>
              <w:spacing w:after="0" w:line="240" w:lineRule="auto"/>
              <w:rPr>
                <w:i/>
                <w:color w:val="808080" w:themeColor="background1" w:themeShade="80"/>
              </w:rPr>
            </w:pPr>
            <w:r w:rsidRPr="00183C92">
              <w:rPr>
                <w:i/>
                <w:color w:val="808080" w:themeColor="background1" w:themeShade="80"/>
              </w:rPr>
              <w:t>…</w:t>
            </w:r>
          </w:p>
        </w:tc>
        <w:tc>
          <w:tcPr>
            <w:tcW w:w="1710" w:type="dxa"/>
            <w:tcBorders>
              <w:top w:val="nil"/>
              <w:left w:val="nil"/>
              <w:bottom w:val="single" w:sz="4" w:space="0" w:color="auto"/>
              <w:right w:val="single" w:sz="4" w:space="0" w:color="auto"/>
            </w:tcBorders>
            <w:shd w:val="clear" w:color="auto" w:fill="auto"/>
            <w:noWrap/>
            <w:vAlign w:val="center"/>
          </w:tcPr>
          <w:p w14:paraId="5BF55ABB" w14:textId="77777777" w:rsidR="00EA2AFF" w:rsidRPr="002A1327" w:rsidRDefault="00EA2AFF" w:rsidP="00EA2AFF">
            <w:pPr>
              <w:spacing w:after="0" w:line="240" w:lineRule="auto"/>
              <w:jc w:val="right"/>
              <w:rPr>
                <w:rFonts w:ascii="Times New Roman" w:eastAsia="Times New Roman" w:hAnsi="Times New Roman" w:cs="Times New Roman"/>
              </w:rPr>
            </w:pPr>
          </w:p>
        </w:tc>
      </w:tr>
      <w:tr w:rsidR="00EA2AFF" w:rsidRPr="002A1327" w14:paraId="18CD3CE9" w14:textId="77777777" w:rsidTr="00EA2AFF">
        <w:trPr>
          <w:trHeight w:val="57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06CBAF43" w14:textId="77777777" w:rsidR="00EA2AFF" w:rsidRPr="00183C92" w:rsidRDefault="00EA2AFF" w:rsidP="00EA2AFF">
            <w:pPr>
              <w:spacing w:after="0" w:line="240" w:lineRule="auto"/>
              <w:rPr>
                <w:i/>
                <w:color w:val="808080" w:themeColor="background1" w:themeShade="80"/>
              </w:rPr>
            </w:pPr>
            <w:r w:rsidRPr="00183C92">
              <w:rPr>
                <w:i/>
                <w:color w:val="808080" w:themeColor="background1" w:themeShade="80"/>
              </w:rPr>
              <w:t>…</w:t>
            </w:r>
          </w:p>
        </w:tc>
        <w:tc>
          <w:tcPr>
            <w:tcW w:w="1710" w:type="dxa"/>
            <w:tcBorders>
              <w:top w:val="nil"/>
              <w:left w:val="nil"/>
              <w:bottom w:val="single" w:sz="4" w:space="0" w:color="auto"/>
              <w:right w:val="single" w:sz="4" w:space="0" w:color="auto"/>
            </w:tcBorders>
            <w:shd w:val="clear" w:color="auto" w:fill="auto"/>
            <w:noWrap/>
            <w:vAlign w:val="center"/>
          </w:tcPr>
          <w:p w14:paraId="4F0F4B6C" w14:textId="77777777" w:rsidR="00EA2AFF" w:rsidRPr="002A1327" w:rsidRDefault="00EA2AFF" w:rsidP="00EA2AFF">
            <w:pPr>
              <w:spacing w:after="0" w:line="240" w:lineRule="auto"/>
              <w:jc w:val="right"/>
              <w:rPr>
                <w:rFonts w:ascii="Times New Roman" w:eastAsia="Times New Roman" w:hAnsi="Times New Roman" w:cs="Times New Roman"/>
              </w:rPr>
            </w:pPr>
          </w:p>
        </w:tc>
      </w:tr>
      <w:tr w:rsidR="00EA2AFF" w:rsidRPr="002A1327" w14:paraId="12BCCDC3" w14:textId="77777777" w:rsidTr="00EA2AFF">
        <w:trPr>
          <w:trHeight w:val="300"/>
        </w:trPr>
        <w:tc>
          <w:tcPr>
            <w:tcW w:w="8270" w:type="dxa"/>
            <w:tcBorders>
              <w:top w:val="nil"/>
              <w:left w:val="single" w:sz="8" w:space="0" w:color="auto"/>
              <w:bottom w:val="nil"/>
              <w:right w:val="single" w:sz="4" w:space="0" w:color="auto"/>
            </w:tcBorders>
            <w:shd w:val="clear" w:color="auto" w:fill="auto"/>
            <w:vAlign w:val="center"/>
            <w:hideMark/>
          </w:tcPr>
          <w:p w14:paraId="14A685D9" w14:textId="77777777" w:rsidR="00EA2AFF" w:rsidRPr="002A1327" w:rsidRDefault="00EA2AFF" w:rsidP="00EA2AFF">
            <w:pPr>
              <w:spacing w:after="0" w:line="240" w:lineRule="auto"/>
              <w:jc w:val="right"/>
              <w:rPr>
                <w:rFonts w:ascii="Times New Roman" w:eastAsia="Times New Roman" w:hAnsi="Times New Roman" w:cs="Times New Roman"/>
                <w:i/>
                <w:iCs/>
              </w:rPr>
            </w:pPr>
            <w:r w:rsidRPr="002A1327">
              <w:rPr>
                <w:rFonts w:ascii="Times New Roman" w:eastAsia="Times New Roman" w:hAnsi="Times New Roman" w:cs="Times New Roman"/>
                <w:i/>
                <w:iCs/>
              </w:rPr>
              <w:t>sub-total</w:t>
            </w:r>
          </w:p>
        </w:tc>
        <w:tc>
          <w:tcPr>
            <w:tcW w:w="1710" w:type="dxa"/>
            <w:tcBorders>
              <w:top w:val="nil"/>
              <w:left w:val="nil"/>
              <w:bottom w:val="nil"/>
              <w:right w:val="single" w:sz="4" w:space="0" w:color="auto"/>
            </w:tcBorders>
            <w:shd w:val="clear" w:color="auto" w:fill="auto"/>
            <w:noWrap/>
            <w:vAlign w:val="center"/>
          </w:tcPr>
          <w:p w14:paraId="53698915" w14:textId="77777777" w:rsidR="00EA2AFF" w:rsidRPr="002A1327" w:rsidRDefault="00EA2AFF" w:rsidP="00EA2AFF">
            <w:pPr>
              <w:spacing w:after="0" w:line="240" w:lineRule="auto"/>
              <w:jc w:val="right"/>
              <w:rPr>
                <w:rFonts w:ascii="Times New Roman" w:eastAsia="Times New Roman" w:hAnsi="Times New Roman" w:cs="Times New Roman"/>
                <w:i/>
                <w:iCs/>
              </w:rPr>
            </w:pPr>
          </w:p>
        </w:tc>
      </w:tr>
      <w:tr w:rsidR="00EA2AFF" w:rsidRPr="002A1327" w14:paraId="5539AB29" w14:textId="77777777" w:rsidTr="00EA2AFF">
        <w:trPr>
          <w:trHeight w:val="300"/>
        </w:trPr>
        <w:tc>
          <w:tcPr>
            <w:tcW w:w="827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702E713A" w14:textId="77777777" w:rsidR="00EA2AFF" w:rsidRPr="002A1327" w:rsidRDefault="00EA2AFF" w:rsidP="00EA2AFF">
            <w:pPr>
              <w:spacing w:after="0" w:line="240" w:lineRule="auto"/>
              <w:rPr>
                <w:rFonts w:ascii="Times New Roman" w:eastAsia="Times New Roman" w:hAnsi="Times New Roman" w:cs="Times New Roman"/>
                <w:b/>
                <w:bCs/>
              </w:rPr>
            </w:pPr>
            <w:r w:rsidRPr="002A1327">
              <w:rPr>
                <w:rFonts w:ascii="Times New Roman" w:eastAsia="Times New Roman" w:hAnsi="Times New Roman" w:cs="Times New Roman"/>
                <w:b/>
                <w:bCs/>
              </w:rPr>
              <w:t>To be secured</w:t>
            </w:r>
          </w:p>
        </w:tc>
        <w:tc>
          <w:tcPr>
            <w:tcW w:w="1710" w:type="dxa"/>
            <w:tcBorders>
              <w:top w:val="single" w:sz="8" w:space="0" w:color="auto"/>
              <w:left w:val="nil"/>
              <w:bottom w:val="single" w:sz="8" w:space="0" w:color="auto"/>
              <w:right w:val="single" w:sz="4" w:space="0" w:color="auto"/>
            </w:tcBorders>
            <w:shd w:val="clear" w:color="000000" w:fill="F2F2F2"/>
            <w:noWrap/>
            <w:vAlign w:val="center"/>
            <w:hideMark/>
          </w:tcPr>
          <w:p w14:paraId="40BAB189" w14:textId="77777777" w:rsidR="00EA2AFF" w:rsidRPr="002A1327" w:rsidRDefault="00EA2AFF" w:rsidP="00EA2AFF">
            <w:pPr>
              <w:spacing w:after="0" w:line="240" w:lineRule="auto"/>
              <w:jc w:val="right"/>
              <w:rPr>
                <w:rFonts w:ascii="Times New Roman" w:eastAsia="Times New Roman" w:hAnsi="Times New Roman" w:cs="Times New Roman"/>
              </w:rPr>
            </w:pPr>
            <w:r w:rsidRPr="002A1327">
              <w:rPr>
                <w:rFonts w:ascii="Times New Roman" w:eastAsia="Times New Roman" w:hAnsi="Times New Roman" w:cs="Times New Roman"/>
              </w:rPr>
              <w:t> </w:t>
            </w:r>
          </w:p>
        </w:tc>
      </w:tr>
      <w:tr w:rsidR="00EA2AFF" w:rsidRPr="002A1327" w14:paraId="33951B52" w14:textId="77777777" w:rsidTr="00EA2AFF">
        <w:trPr>
          <w:trHeight w:val="320"/>
        </w:trPr>
        <w:tc>
          <w:tcPr>
            <w:tcW w:w="8270" w:type="dxa"/>
            <w:tcBorders>
              <w:top w:val="nil"/>
              <w:left w:val="single" w:sz="8" w:space="0" w:color="auto"/>
              <w:bottom w:val="single" w:sz="4" w:space="0" w:color="auto"/>
              <w:right w:val="single" w:sz="4" w:space="0" w:color="auto"/>
            </w:tcBorders>
            <w:shd w:val="clear" w:color="auto" w:fill="auto"/>
            <w:noWrap/>
            <w:vAlign w:val="bottom"/>
            <w:hideMark/>
          </w:tcPr>
          <w:p w14:paraId="20682E4C" w14:textId="77777777" w:rsidR="00EA2AFF" w:rsidRPr="00183C92" w:rsidRDefault="00EA2AFF" w:rsidP="00EA2AFF">
            <w:pPr>
              <w:spacing w:after="0" w:line="240" w:lineRule="auto"/>
              <w:rPr>
                <w:i/>
                <w:color w:val="808080" w:themeColor="background1" w:themeShade="80"/>
              </w:rPr>
            </w:pPr>
            <w:r w:rsidRPr="00183C92">
              <w:rPr>
                <w:i/>
                <w:color w:val="808080" w:themeColor="background1" w:themeShade="80"/>
              </w:rPr>
              <w:t>…</w:t>
            </w:r>
          </w:p>
        </w:tc>
        <w:tc>
          <w:tcPr>
            <w:tcW w:w="1710" w:type="dxa"/>
            <w:tcBorders>
              <w:top w:val="nil"/>
              <w:left w:val="nil"/>
              <w:bottom w:val="single" w:sz="4" w:space="0" w:color="auto"/>
              <w:right w:val="single" w:sz="4" w:space="0" w:color="auto"/>
            </w:tcBorders>
            <w:shd w:val="clear" w:color="auto" w:fill="auto"/>
            <w:noWrap/>
            <w:vAlign w:val="center"/>
            <w:hideMark/>
          </w:tcPr>
          <w:p w14:paraId="57C4CA63" w14:textId="77777777" w:rsidR="00EA2AFF" w:rsidRPr="002A1327" w:rsidRDefault="00EA2AFF" w:rsidP="00EA2AFF">
            <w:pPr>
              <w:spacing w:after="0" w:line="240" w:lineRule="auto"/>
              <w:jc w:val="right"/>
              <w:rPr>
                <w:rFonts w:ascii="Times New Roman" w:eastAsia="Times New Roman" w:hAnsi="Times New Roman" w:cs="Times New Roman"/>
              </w:rPr>
            </w:pPr>
            <w:r w:rsidRPr="002A1327">
              <w:rPr>
                <w:rFonts w:ascii="Times New Roman" w:eastAsia="Times New Roman" w:hAnsi="Times New Roman" w:cs="Times New Roman"/>
              </w:rPr>
              <w:t xml:space="preserve"> </w:t>
            </w:r>
            <w:proofErr w:type="spellStart"/>
            <w:r w:rsidRPr="002A1327">
              <w:rPr>
                <w:rFonts w:ascii="Times New Roman" w:eastAsia="Times New Roman" w:hAnsi="Times New Roman" w:cs="Times New Roman"/>
              </w:rPr>
              <w:t>tbd</w:t>
            </w:r>
            <w:proofErr w:type="spellEnd"/>
            <w:r w:rsidRPr="002A1327">
              <w:rPr>
                <w:rFonts w:ascii="Times New Roman" w:eastAsia="Times New Roman" w:hAnsi="Times New Roman" w:cs="Times New Roman"/>
              </w:rPr>
              <w:t xml:space="preserve"> </w:t>
            </w:r>
          </w:p>
        </w:tc>
      </w:tr>
      <w:tr w:rsidR="00EA2AFF" w:rsidRPr="002A1327" w14:paraId="45A54E60" w14:textId="77777777" w:rsidTr="00EA2AFF">
        <w:trPr>
          <w:trHeight w:val="29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7A45ED15" w14:textId="77777777" w:rsidR="00EA2AFF" w:rsidRPr="00183C92" w:rsidRDefault="00EA2AFF" w:rsidP="00EA2AFF">
            <w:pPr>
              <w:spacing w:after="0" w:line="240" w:lineRule="auto"/>
              <w:rPr>
                <w:i/>
                <w:color w:val="808080" w:themeColor="background1" w:themeShade="80"/>
              </w:rPr>
            </w:pPr>
            <w:r w:rsidRPr="00183C92">
              <w:rPr>
                <w:i/>
                <w:color w:val="808080" w:themeColor="background1" w:themeShade="80"/>
              </w:rPr>
              <w:t>…</w:t>
            </w:r>
          </w:p>
        </w:tc>
        <w:tc>
          <w:tcPr>
            <w:tcW w:w="1710" w:type="dxa"/>
            <w:tcBorders>
              <w:top w:val="nil"/>
              <w:left w:val="nil"/>
              <w:bottom w:val="single" w:sz="4" w:space="0" w:color="auto"/>
              <w:right w:val="single" w:sz="4" w:space="0" w:color="auto"/>
            </w:tcBorders>
            <w:shd w:val="clear" w:color="auto" w:fill="auto"/>
            <w:noWrap/>
            <w:vAlign w:val="center"/>
            <w:hideMark/>
          </w:tcPr>
          <w:p w14:paraId="67A525BA" w14:textId="77777777" w:rsidR="00EA2AFF" w:rsidRPr="002A1327" w:rsidRDefault="00EA2AFF" w:rsidP="00EA2AFF">
            <w:pPr>
              <w:spacing w:after="0" w:line="240" w:lineRule="auto"/>
              <w:jc w:val="right"/>
              <w:rPr>
                <w:rFonts w:ascii="Times New Roman" w:eastAsia="Times New Roman" w:hAnsi="Times New Roman" w:cs="Times New Roman"/>
              </w:rPr>
            </w:pPr>
            <w:r w:rsidRPr="002A1327">
              <w:rPr>
                <w:rFonts w:ascii="Times New Roman" w:eastAsia="Times New Roman" w:hAnsi="Times New Roman" w:cs="Times New Roman"/>
              </w:rPr>
              <w:t xml:space="preserve"> </w:t>
            </w:r>
            <w:proofErr w:type="spellStart"/>
            <w:r w:rsidRPr="002A1327">
              <w:rPr>
                <w:rFonts w:ascii="Times New Roman" w:eastAsia="Times New Roman" w:hAnsi="Times New Roman" w:cs="Times New Roman"/>
              </w:rPr>
              <w:t>tbd</w:t>
            </w:r>
            <w:proofErr w:type="spellEnd"/>
            <w:r w:rsidRPr="002A1327">
              <w:rPr>
                <w:rFonts w:ascii="Times New Roman" w:eastAsia="Times New Roman" w:hAnsi="Times New Roman" w:cs="Times New Roman"/>
              </w:rPr>
              <w:t xml:space="preserve"> </w:t>
            </w:r>
          </w:p>
        </w:tc>
      </w:tr>
      <w:tr w:rsidR="00EA2AFF" w:rsidRPr="002A1327" w14:paraId="4B2A790E" w14:textId="77777777" w:rsidTr="00EA2AFF">
        <w:trPr>
          <w:trHeight w:val="30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71BC91BD" w14:textId="77777777" w:rsidR="00EA2AFF" w:rsidRPr="00183C92" w:rsidRDefault="00EA2AFF" w:rsidP="00EA2AFF">
            <w:pPr>
              <w:spacing w:after="0" w:line="240" w:lineRule="auto"/>
              <w:rPr>
                <w:i/>
                <w:color w:val="808080" w:themeColor="background1" w:themeShade="80"/>
              </w:rPr>
            </w:pPr>
            <w:r w:rsidRPr="00183C92">
              <w:rPr>
                <w:i/>
                <w:color w:val="808080" w:themeColor="background1" w:themeShade="80"/>
              </w:rPr>
              <w:t>…</w:t>
            </w:r>
          </w:p>
        </w:tc>
        <w:tc>
          <w:tcPr>
            <w:tcW w:w="1710" w:type="dxa"/>
            <w:tcBorders>
              <w:top w:val="nil"/>
              <w:left w:val="nil"/>
              <w:bottom w:val="single" w:sz="4" w:space="0" w:color="auto"/>
              <w:right w:val="single" w:sz="4" w:space="0" w:color="auto"/>
            </w:tcBorders>
            <w:shd w:val="clear" w:color="auto" w:fill="auto"/>
            <w:noWrap/>
            <w:vAlign w:val="center"/>
            <w:hideMark/>
          </w:tcPr>
          <w:p w14:paraId="6A2FE9D5" w14:textId="77777777" w:rsidR="00EA2AFF" w:rsidRPr="002A1327" w:rsidRDefault="00EA2AFF" w:rsidP="00EA2AFF">
            <w:pPr>
              <w:spacing w:after="0" w:line="240" w:lineRule="auto"/>
              <w:jc w:val="right"/>
              <w:rPr>
                <w:rFonts w:ascii="Times New Roman" w:eastAsia="Times New Roman" w:hAnsi="Times New Roman" w:cs="Times New Roman"/>
              </w:rPr>
            </w:pPr>
            <w:r w:rsidRPr="002A1327">
              <w:rPr>
                <w:rFonts w:ascii="Times New Roman" w:eastAsia="Times New Roman" w:hAnsi="Times New Roman" w:cs="Times New Roman"/>
              </w:rPr>
              <w:t xml:space="preserve"> </w:t>
            </w:r>
            <w:proofErr w:type="spellStart"/>
            <w:r w:rsidRPr="002A1327">
              <w:rPr>
                <w:rFonts w:ascii="Times New Roman" w:eastAsia="Times New Roman" w:hAnsi="Times New Roman" w:cs="Times New Roman"/>
              </w:rPr>
              <w:t>tbd</w:t>
            </w:r>
            <w:proofErr w:type="spellEnd"/>
            <w:r w:rsidRPr="002A1327">
              <w:rPr>
                <w:rFonts w:ascii="Times New Roman" w:eastAsia="Times New Roman" w:hAnsi="Times New Roman" w:cs="Times New Roman"/>
              </w:rPr>
              <w:t xml:space="preserve"> </w:t>
            </w:r>
          </w:p>
        </w:tc>
      </w:tr>
      <w:tr w:rsidR="00EA2AFF" w:rsidRPr="002A1327" w14:paraId="2A2B16D8" w14:textId="77777777" w:rsidTr="00EA2AFF">
        <w:trPr>
          <w:trHeight w:val="300"/>
        </w:trPr>
        <w:tc>
          <w:tcPr>
            <w:tcW w:w="82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72DE69" w14:textId="77777777" w:rsidR="00EA2AFF" w:rsidRPr="002A1327" w:rsidRDefault="00EA2AFF" w:rsidP="00EA2AFF">
            <w:pPr>
              <w:spacing w:after="0" w:line="240" w:lineRule="auto"/>
              <w:rPr>
                <w:rFonts w:ascii="Times New Roman" w:eastAsia="Times New Roman" w:hAnsi="Times New Roman" w:cs="Times New Roman"/>
                <w:b/>
                <w:bCs/>
              </w:rPr>
            </w:pPr>
            <w:r w:rsidRPr="002A1327">
              <w:rPr>
                <w:rFonts w:ascii="Times New Roman" w:eastAsia="Times New Roman" w:hAnsi="Times New Roman" w:cs="Times New Roman"/>
                <w:b/>
                <w:bCs/>
              </w:rPr>
              <w:t>Total Income</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14:paraId="4CCB3132" w14:textId="77777777" w:rsidR="00EA2AFF" w:rsidRPr="002A1327" w:rsidRDefault="00EA2AFF" w:rsidP="00EA2AFF">
            <w:pPr>
              <w:spacing w:after="0" w:line="240" w:lineRule="auto"/>
              <w:jc w:val="right"/>
              <w:rPr>
                <w:rFonts w:ascii="Times New Roman" w:eastAsia="Times New Roman" w:hAnsi="Times New Roman" w:cs="Times New Roman"/>
                <w:b/>
                <w:bCs/>
                <w:color w:val="FFFFFF"/>
              </w:rPr>
            </w:pPr>
            <w:r w:rsidRPr="002A1327">
              <w:rPr>
                <w:rFonts w:ascii="Times New Roman" w:eastAsia="Times New Roman" w:hAnsi="Times New Roman" w:cs="Times New Roman"/>
                <w:b/>
                <w:bCs/>
                <w:color w:val="FFFFFF"/>
              </w:rPr>
              <w:t> </w:t>
            </w:r>
          </w:p>
        </w:tc>
      </w:tr>
    </w:tbl>
    <w:p w14:paraId="5218217A" w14:textId="77777777" w:rsidR="00EA2AFF" w:rsidRPr="009744CC" w:rsidRDefault="00EA2AFF" w:rsidP="00EA2AFF">
      <w:pPr>
        <w:tabs>
          <w:tab w:val="left" w:pos="930"/>
        </w:tabs>
      </w:pPr>
    </w:p>
    <w:p w14:paraId="24B73D06" w14:textId="77777777" w:rsidR="00EA2AFF" w:rsidRDefault="00EA2AFF"/>
    <w:sectPr w:rsidR="00EA2AFF" w:rsidSect="00EA2AFF">
      <w:headerReference w:type="default" r:id="rId12"/>
      <w:footerReference w:type="default" r:id="rId13"/>
      <w:pgSz w:w="12240" w:h="15840"/>
      <w:pgMar w:top="1080" w:right="90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1E907" w14:textId="77777777" w:rsidR="001F184F" w:rsidRDefault="001F184F">
      <w:pPr>
        <w:spacing w:after="0" w:line="240" w:lineRule="auto"/>
      </w:pPr>
      <w:r>
        <w:separator/>
      </w:r>
    </w:p>
  </w:endnote>
  <w:endnote w:type="continuationSeparator" w:id="0">
    <w:p w14:paraId="1272BBE1" w14:textId="77777777" w:rsidR="001F184F" w:rsidRDefault="001F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0"/>
      <w:gridCol w:w="3450"/>
      <w:gridCol w:w="3450"/>
    </w:tblGrid>
    <w:tr w:rsidR="45AD3C79" w14:paraId="2B410B34" w14:textId="77777777" w:rsidTr="45AD3C79">
      <w:tc>
        <w:tcPr>
          <w:tcW w:w="3450" w:type="dxa"/>
        </w:tcPr>
        <w:p w14:paraId="18FC417E" w14:textId="323CDABC" w:rsidR="45AD3C79" w:rsidRDefault="45AD3C79" w:rsidP="45AD3C79">
          <w:pPr>
            <w:pStyle w:val="Header"/>
            <w:ind w:left="-115"/>
          </w:pPr>
        </w:p>
      </w:tc>
      <w:tc>
        <w:tcPr>
          <w:tcW w:w="3450" w:type="dxa"/>
        </w:tcPr>
        <w:p w14:paraId="394953E2" w14:textId="794F3677" w:rsidR="45AD3C79" w:rsidRDefault="45AD3C79" w:rsidP="45AD3C79">
          <w:pPr>
            <w:pStyle w:val="Header"/>
            <w:jc w:val="center"/>
          </w:pPr>
        </w:p>
      </w:tc>
      <w:tc>
        <w:tcPr>
          <w:tcW w:w="3450" w:type="dxa"/>
        </w:tcPr>
        <w:p w14:paraId="2EBFF7EF" w14:textId="302E697D" w:rsidR="45AD3C79" w:rsidRDefault="45AD3C79" w:rsidP="45AD3C79">
          <w:pPr>
            <w:pStyle w:val="Header"/>
            <w:ind w:right="-115"/>
            <w:jc w:val="right"/>
          </w:pPr>
        </w:p>
      </w:tc>
    </w:tr>
  </w:tbl>
  <w:p w14:paraId="7621E138" w14:textId="042E5E51" w:rsidR="45AD3C79" w:rsidRDefault="45AD3C79" w:rsidP="45AD3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A094E" w14:textId="77777777" w:rsidR="001F184F" w:rsidRDefault="001F184F">
      <w:pPr>
        <w:spacing w:after="0" w:line="240" w:lineRule="auto"/>
      </w:pPr>
      <w:r>
        <w:separator/>
      </w:r>
    </w:p>
  </w:footnote>
  <w:footnote w:type="continuationSeparator" w:id="0">
    <w:p w14:paraId="3C19F2BA" w14:textId="77777777" w:rsidR="001F184F" w:rsidRDefault="001F1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0"/>
      <w:gridCol w:w="3450"/>
      <w:gridCol w:w="3450"/>
    </w:tblGrid>
    <w:tr w:rsidR="45AD3C79" w14:paraId="47DA1D52" w14:textId="77777777" w:rsidTr="45AD3C79">
      <w:tc>
        <w:tcPr>
          <w:tcW w:w="3450" w:type="dxa"/>
        </w:tcPr>
        <w:p w14:paraId="0D173324" w14:textId="50665635" w:rsidR="45AD3C79" w:rsidRDefault="45AD3C79" w:rsidP="45AD3C79">
          <w:pPr>
            <w:pStyle w:val="Header"/>
            <w:ind w:left="-115"/>
          </w:pPr>
        </w:p>
      </w:tc>
      <w:tc>
        <w:tcPr>
          <w:tcW w:w="3450" w:type="dxa"/>
        </w:tcPr>
        <w:p w14:paraId="72E58F54" w14:textId="5A20A740" w:rsidR="45AD3C79" w:rsidRDefault="45AD3C79" w:rsidP="45AD3C79">
          <w:pPr>
            <w:pStyle w:val="Header"/>
            <w:jc w:val="center"/>
          </w:pPr>
        </w:p>
      </w:tc>
      <w:tc>
        <w:tcPr>
          <w:tcW w:w="3450" w:type="dxa"/>
        </w:tcPr>
        <w:p w14:paraId="7AF6D894" w14:textId="21C16064" w:rsidR="45AD3C79" w:rsidRDefault="45AD3C79" w:rsidP="45AD3C79">
          <w:pPr>
            <w:pStyle w:val="Header"/>
            <w:ind w:right="-115"/>
            <w:jc w:val="right"/>
          </w:pPr>
        </w:p>
      </w:tc>
    </w:tr>
  </w:tbl>
  <w:p w14:paraId="54E5A967" w14:textId="3FB4085A" w:rsidR="45AD3C79" w:rsidRDefault="45AD3C79" w:rsidP="45AD3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411B0"/>
    <w:multiLevelType w:val="hybridMultilevel"/>
    <w:tmpl w:val="57DE4CFA"/>
    <w:lvl w:ilvl="0" w:tplc="64F69A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FF"/>
    <w:rsid w:val="001F184F"/>
    <w:rsid w:val="00284064"/>
    <w:rsid w:val="00302D13"/>
    <w:rsid w:val="00364C10"/>
    <w:rsid w:val="004210B9"/>
    <w:rsid w:val="005D6312"/>
    <w:rsid w:val="0085624B"/>
    <w:rsid w:val="008825E9"/>
    <w:rsid w:val="00C57F5B"/>
    <w:rsid w:val="00C66904"/>
    <w:rsid w:val="00CA161E"/>
    <w:rsid w:val="00D30D6D"/>
    <w:rsid w:val="00D42C42"/>
    <w:rsid w:val="00DA1F52"/>
    <w:rsid w:val="00EA2AFF"/>
    <w:rsid w:val="00F6414B"/>
    <w:rsid w:val="00FA6687"/>
    <w:rsid w:val="14E18890"/>
    <w:rsid w:val="1EB9AAEA"/>
    <w:rsid w:val="442E8F89"/>
    <w:rsid w:val="45AD3C79"/>
    <w:rsid w:val="4A0CE871"/>
    <w:rsid w:val="588C4CE2"/>
    <w:rsid w:val="7340DD6A"/>
    <w:rsid w:val="73B7B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B1C7"/>
  <w15:chartTrackingRefBased/>
  <w15:docId w15:val="{08FD1BB2-EACB-4795-B15A-DEC443C7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AFF"/>
    <w:pPr>
      <w:ind w:left="720"/>
      <w:contextualSpacing/>
    </w:pPr>
  </w:style>
  <w:style w:type="character" w:styleId="Hyperlink">
    <w:name w:val="Hyperlink"/>
    <w:basedOn w:val="DefaultParagraphFont"/>
    <w:uiPriority w:val="99"/>
    <w:unhideWhenUsed/>
    <w:rsid w:val="00EA2AFF"/>
    <w:rPr>
      <w:color w:val="0563C1" w:themeColor="hyperlink"/>
      <w:u w:val="single"/>
    </w:rPr>
  </w:style>
  <w:style w:type="paragraph" w:styleId="BalloonText">
    <w:name w:val="Balloon Text"/>
    <w:basedOn w:val="Normal"/>
    <w:link w:val="BalloonTextChar"/>
    <w:uiPriority w:val="99"/>
    <w:semiHidden/>
    <w:unhideWhenUsed/>
    <w:rsid w:val="00EA2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AFF"/>
    <w:rPr>
      <w:rFonts w:ascii="Segoe UI" w:hAnsi="Segoe UI" w:cs="Segoe UI"/>
      <w:sz w:val="18"/>
      <w:szCs w:val="18"/>
    </w:rPr>
  </w:style>
  <w:style w:type="character" w:styleId="CommentReference">
    <w:name w:val="annotation reference"/>
    <w:basedOn w:val="DefaultParagraphFont"/>
    <w:uiPriority w:val="99"/>
    <w:semiHidden/>
    <w:unhideWhenUsed/>
    <w:rsid w:val="00C66904"/>
    <w:rPr>
      <w:sz w:val="16"/>
      <w:szCs w:val="16"/>
    </w:rPr>
  </w:style>
  <w:style w:type="paragraph" w:styleId="CommentText">
    <w:name w:val="annotation text"/>
    <w:basedOn w:val="Normal"/>
    <w:link w:val="CommentTextChar"/>
    <w:uiPriority w:val="99"/>
    <w:semiHidden/>
    <w:unhideWhenUsed/>
    <w:rsid w:val="00C66904"/>
    <w:pPr>
      <w:spacing w:line="240" w:lineRule="auto"/>
    </w:pPr>
    <w:rPr>
      <w:sz w:val="20"/>
      <w:szCs w:val="20"/>
    </w:rPr>
  </w:style>
  <w:style w:type="character" w:customStyle="1" w:styleId="CommentTextChar">
    <w:name w:val="Comment Text Char"/>
    <w:basedOn w:val="DefaultParagraphFont"/>
    <w:link w:val="CommentText"/>
    <w:uiPriority w:val="99"/>
    <w:semiHidden/>
    <w:rsid w:val="00C66904"/>
    <w:rPr>
      <w:sz w:val="20"/>
      <w:szCs w:val="20"/>
    </w:rPr>
  </w:style>
  <w:style w:type="paragraph" w:styleId="CommentSubject">
    <w:name w:val="annotation subject"/>
    <w:basedOn w:val="CommentText"/>
    <w:next w:val="CommentText"/>
    <w:link w:val="CommentSubjectChar"/>
    <w:uiPriority w:val="99"/>
    <w:semiHidden/>
    <w:unhideWhenUsed/>
    <w:rsid w:val="00C66904"/>
    <w:rPr>
      <w:b/>
      <w:bCs/>
    </w:rPr>
  </w:style>
  <w:style w:type="character" w:customStyle="1" w:styleId="CommentSubjectChar">
    <w:name w:val="Comment Subject Char"/>
    <w:basedOn w:val="CommentTextChar"/>
    <w:link w:val="CommentSubject"/>
    <w:uiPriority w:val="99"/>
    <w:semiHidden/>
    <w:rsid w:val="00C66904"/>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8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ies.unep.org/display/WWQA/Governance?preview=/32407633/38306612/WWQA%20Work%20Pla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1aaf9a-1e72-43b5-8061-880d00f0e2ce">
      <UserInfo>
        <DisplayName>Melchior Elsler</DisplayName>
        <AccountId>15</AccountId>
        <AccountType/>
      </UserInfo>
      <UserInfo>
        <DisplayName>Paul Orengoh [AMCOW-ONLINE]</DisplayName>
        <AccountId>26</AccountId>
        <AccountType/>
      </UserInfo>
      <UserInfo>
        <DisplayName>GAWLIK Bernd (JRC-ISPRA)</DisplayName>
        <AccountId>14</AccountId>
        <AccountType/>
      </UserInfo>
      <UserInfo>
        <DisplayName>Chapman, Debbie</DisplayName>
        <AccountId>27</AccountId>
        <AccountType/>
      </UserInfo>
      <UserInfo>
        <DisplayName>Javier Mateo-Sagasta [CGIAR]</DisplayName>
        <AccountId>28</AccountId>
        <AccountType/>
      </UserInfo>
      <UserInfo>
        <DisplayName>Dickens, Chris (IWMI)</DisplayName>
        <AccountId>23</AccountId>
        <AccountType/>
      </UserInfo>
      <UserInfo>
        <DisplayName>andreas.steiner</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E90432CC1945A6CA1C28B1217458" ma:contentTypeVersion="12" ma:contentTypeDescription="Create a new document." ma:contentTypeScope="" ma:versionID="e65a1ebf4e4bcf610871585d464c79b9">
  <xsd:schema xmlns:xsd="http://www.w3.org/2001/XMLSchema" xmlns:xs="http://www.w3.org/2001/XMLSchema" xmlns:p="http://schemas.microsoft.com/office/2006/metadata/properties" xmlns:ns2="8057b4d8-0009-40ab-b1ef-09c0d04838d4" xmlns:ns3="411aaf9a-1e72-43b5-8061-880d00f0e2ce" targetNamespace="http://schemas.microsoft.com/office/2006/metadata/properties" ma:root="true" ma:fieldsID="ed836b9d4e610c5867d2bb49ed7dba69" ns2:_="" ns3:_="">
    <xsd:import namespace="8057b4d8-0009-40ab-b1ef-09c0d04838d4"/>
    <xsd:import namespace="411aaf9a-1e72-43b5-8061-880d00f0e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b4d8-0009-40ab-b1ef-09c0d0483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aaf9a-1e72-43b5-8061-880d00f0e2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86277-D461-45D1-899F-2BE6797499EB}">
  <ds:schemaRefs>
    <ds:schemaRef ds:uri="http://schemas.microsoft.com/sharepoint/v3/contenttype/forms"/>
  </ds:schemaRefs>
</ds:datastoreItem>
</file>

<file path=customXml/itemProps2.xml><?xml version="1.0" encoding="utf-8"?>
<ds:datastoreItem xmlns:ds="http://schemas.openxmlformats.org/officeDocument/2006/customXml" ds:itemID="{B76E0F7E-B6E7-461D-92EB-26A6441B1DA8}">
  <ds:schemaRefs>
    <ds:schemaRef ds:uri="http://schemas.microsoft.com/office/2006/metadata/properties"/>
    <ds:schemaRef ds:uri="http://schemas.microsoft.com/office/infopath/2007/PartnerControls"/>
    <ds:schemaRef ds:uri="411aaf9a-1e72-43b5-8061-880d00f0e2ce"/>
  </ds:schemaRefs>
</ds:datastoreItem>
</file>

<file path=customXml/itemProps3.xml><?xml version="1.0" encoding="utf-8"?>
<ds:datastoreItem xmlns:ds="http://schemas.openxmlformats.org/officeDocument/2006/customXml" ds:itemID="{607D4788-A632-4843-9F52-AAE79B725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7b4d8-0009-40ab-b1ef-09c0d04838d4"/>
    <ds:schemaRef ds:uri="411aaf9a-1e72-43b5-8061-880d00f0e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Uusimaa</dc:creator>
  <cp:keywords/>
  <dc:description/>
  <cp:lastModifiedBy>Wanjiku Githitu Njuguna (Affiliate)</cp:lastModifiedBy>
  <cp:revision>6</cp:revision>
  <dcterms:created xsi:type="dcterms:W3CDTF">2020-12-08T08:14:00Z</dcterms:created>
  <dcterms:modified xsi:type="dcterms:W3CDTF">2020-12-08T08:17:00Z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0x0101000616E90432CC1945A6CA1C28B1217458</vt:lpwstr>
  </property>
</Properties>
</file>